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B749" w14:textId="77777777" w:rsidR="00F717CD" w:rsidRPr="00A4465C" w:rsidRDefault="00F717CD" w:rsidP="00D738BB">
      <w:pPr>
        <w:jc w:val="center"/>
        <w:rPr>
          <w:b/>
          <w:sz w:val="22"/>
          <w:szCs w:val="22"/>
        </w:rPr>
      </w:pPr>
    </w:p>
    <w:p w14:paraId="34C743B6" w14:textId="77777777" w:rsidR="003E0B87" w:rsidRPr="00A4465C" w:rsidRDefault="003E0B87" w:rsidP="00D738BB">
      <w:pPr>
        <w:jc w:val="center"/>
        <w:rPr>
          <w:b/>
          <w:sz w:val="22"/>
          <w:szCs w:val="22"/>
        </w:rPr>
      </w:pPr>
      <w:r w:rsidRPr="00A4465C">
        <w:rPr>
          <w:b/>
          <w:sz w:val="22"/>
          <w:szCs w:val="22"/>
        </w:rPr>
        <w:t>Curriculum attività didattica e scientifica</w:t>
      </w:r>
    </w:p>
    <w:p w14:paraId="5B7D6EF0" w14:textId="77777777" w:rsidR="003E0B87" w:rsidRPr="00A4465C" w:rsidRDefault="003E0B87" w:rsidP="00D738BB">
      <w:pPr>
        <w:jc w:val="center"/>
        <w:rPr>
          <w:b/>
          <w:sz w:val="22"/>
          <w:szCs w:val="22"/>
        </w:rPr>
      </w:pPr>
      <w:r w:rsidRPr="00A4465C">
        <w:rPr>
          <w:b/>
          <w:sz w:val="22"/>
          <w:szCs w:val="22"/>
        </w:rPr>
        <w:t>Lina Scalisi</w:t>
      </w:r>
    </w:p>
    <w:p w14:paraId="7615D483" w14:textId="77777777" w:rsidR="003E0B87" w:rsidRPr="00A4465C" w:rsidRDefault="003E0B87" w:rsidP="003E0B87">
      <w:pPr>
        <w:rPr>
          <w:sz w:val="22"/>
          <w:szCs w:val="22"/>
        </w:rPr>
      </w:pPr>
    </w:p>
    <w:p w14:paraId="3E8691F0" w14:textId="77777777" w:rsidR="003E0B87" w:rsidRPr="00A4465C" w:rsidRDefault="003E0B87" w:rsidP="003E0B87">
      <w:pPr>
        <w:rPr>
          <w:sz w:val="22"/>
          <w:szCs w:val="22"/>
        </w:rPr>
      </w:pPr>
    </w:p>
    <w:p w14:paraId="4B9970D7" w14:textId="77777777" w:rsidR="003E0B87" w:rsidRPr="00A4465C" w:rsidRDefault="003E0B87" w:rsidP="003E0B87">
      <w:pPr>
        <w:rPr>
          <w:sz w:val="22"/>
          <w:szCs w:val="22"/>
        </w:rPr>
      </w:pPr>
    </w:p>
    <w:p w14:paraId="680D6AAA" w14:textId="77777777" w:rsidR="00E012B0" w:rsidRPr="00A4465C" w:rsidRDefault="00E012B0" w:rsidP="00E012B0">
      <w:pPr>
        <w:jc w:val="both"/>
        <w:rPr>
          <w:b/>
          <w:sz w:val="22"/>
          <w:szCs w:val="22"/>
        </w:rPr>
      </w:pPr>
      <w:r w:rsidRPr="00A4465C">
        <w:rPr>
          <w:b/>
          <w:sz w:val="22"/>
          <w:szCs w:val="22"/>
        </w:rPr>
        <w:t>Ruolo accademico:</w:t>
      </w:r>
    </w:p>
    <w:p w14:paraId="681F169A" w14:textId="06D0F933" w:rsidR="002E6C89" w:rsidRPr="00A4465C" w:rsidRDefault="00E6712B"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Professore ordinario</w:t>
      </w:r>
      <w:r w:rsidR="00E012B0" w:rsidRPr="00A4465C">
        <w:rPr>
          <w:rFonts w:ascii="Times New Roman" w:hAnsi="Times New Roman" w:cs="Times New Roman"/>
          <w:sz w:val="22"/>
          <w:szCs w:val="22"/>
        </w:rPr>
        <w:t xml:space="preserve"> di Storia moderna presso il Dipartimento di Scienze umanistiche dell’Università di Catania (DISUM) </w:t>
      </w:r>
      <w:r w:rsidR="002E6C89" w:rsidRPr="00A4465C">
        <w:rPr>
          <w:rFonts w:ascii="Times New Roman" w:hAnsi="Times New Roman" w:cs="Times New Roman"/>
          <w:sz w:val="22"/>
          <w:szCs w:val="22"/>
        </w:rPr>
        <w:t>dall’a.a.2016;</w:t>
      </w:r>
    </w:p>
    <w:p w14:paraId="1879D51C" w14:textId="188562FB" w:rsidR="005924B1" w:rsidRPr="00A4465C" w:rsidRDefault="005924B1"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Componente del collegio scientifico del Dottorato di studi in Storia della Scuola Normale Superiore di Pisa da aprile 2019;</w:t>
      </w:r>
    </w:p>
    <w:p w14:paraId="43F4D34B" w14:textId="7C853C03"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Componente del collegio scientifico del Dottorato di Studi sul patrimonio culturale dell’Università degli Studi di Catania dal 2014 a</w:t>
      </w:r>
      <w:r w:rsidR="005924B1" w:rsidRPr="00A4465C">
        <w:rPr>
          <w:rFonts w:ascii="Times New Roman" w:hAnsi="Times New Roman" w:cs="Times New Roman"/>
          <w:sz w:val="22"/>
          <w:szCs w:val="22"/>
        </w:rPr>
        <w:t>l marzo 2019</w:t>
      </w:r>
      <w:r w:rsidRPr="00A4465C">
        <w:rPr>
          <w:rFonts w:ascii="Times New Roman" w:hAnsi="Times New Roman" w:cs="Times New Roman"/>
          <w:sz w:val="22"/>
          <w:szCs w:val="22"/>
        </w:rPr>
        <w:t>;</w:t>
      </w:r>
    </w:p>
    <w:p w14:paraId="1E5C2D8A" w14:textId="71A0925F" w:rsidR="0080008B" w:rsidRPr="00A4465C" w:rsidRDefault="0080008B"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Componente del collegio scientifico del Dottorato di Storia moderna dell’Università degli Studi di Catania dal 2009 al febbraio 2014;</w:t>
      </w:r>
    </w:p>
    <w:p w14:paraId="381C363B" w14:textId="23AD6FBA" w:rsidR="0080008B" w:rsidRPr="00A4465C" w:rsidRDefault="0080008B"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Componente del collegio scientifico del Dottorato di Storia contemporanea dell’Università degli Studi di Catania dal 2003 al febbraio 2009;</w:t>
      </w:r>
    </w:p>
    <w:p w14:paraId="225AC6B4" w14:textId="340B39E4"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Delegato del DISUM al Consiglio della Scuola Superiore dell’Università di Catania dal 2014 a</w:t>
      </w:r>
      <w:r w:rsidR="00736D94" w:rsidRPr="00A4465C">
        <w:rPr>
          <w:rFonts w:ascii="Times New Roman" w:hAnsi="Times New Roman" w:cs="Times New Roman"/>
          <w:sz w:val="22"/>
          <w:szCs w:val="22"/>
        </w:rPr>
        <w:t>l 2018</w:t>
      </w:r>
      <w:r w:rsidRPr="00A4465C">
        <w:rPr>
          <w:rFonts w:ascii="Times New Roman" w:hAnsi="Times New Roman" w:cs="Times New Roman"/>
          <w:sz w:val="22"/>
          <w:szCs w:val="22"/>
        </w:rPr>
        <w:t>;</w:t>
      </w:r>
    </w:p>
    <w:p w14:paraId="76B77A81" w14:textId="341F3D63" w:rsidR="003E3E0F" w:rsidRPr="00A4465C" w:rsidRDefault="003E3E0F"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Coordinatore delle Classi di scienze umanistiche e sociali e di scienze sperimentali dal 9 maggio 2019</w:t>
      </w:r>
      <w:r w:rsidR="00750D86" w:rsidRPr="00A4465C">
        <w:rPr>
          <w:rFonts w:ascii="Times New Roman" w:hAnsi="Times New Roman" w:cs="Times New Roman"/>
          <w:sz w:val="22"/>
          <w:szCs w:val="22"/>
        </w:rPr>
        <w:t xml:space="preserve"> al </w:t>
      </w:r>
      <w:r w:rsidR="00D04C9D" w:rsidRPr="00A4465C">
        <w:rPr>
          <w:rFonts w:ascii="Times New Roman" w:hAnsi="Times New Roman" w:cs="Times New Roman"/>
          <w:sz w:val="22"/>
          <w:szCs w:val="22"/>
        </w:rPr>
        <w:t>1° dicembre</w:t>
      </w:r>
      <w:r w:rsidR="00750D86" w:rsidRPr="00A4465C">
        <w:rPr>
          <w:rFonts w:ascii="Times New Roman" w:hAnsi="Times New Roman" w:cs="Times New Roman"/>
          <w:sz w:val="22"/>
          <w:szCs w:val="22"/>
        </w:rPr>
        <w:t xml:space="preserve"> 2019;</w:t>
      </w:r>
    </w:p>
    <w:p w14:paraId="0F85B4CB" w14:textId="32AC33F9"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Coordinatore della Classe di scienze umanistiche e sociali della Scuola Superiore di Catania dal 2015 a</w:t>
      </w:r>
      <w:r w:rsidR="003E3E0F" w:rsidRPr="00A4465C">
        <w:rPr>
          <w:rFonts w:ascii="Times New Roman" w:hAnsi="Times New Roman" w:cs="Times New Roman"/>
          <w:sz w:val="22"/>
          <w:szCs w:val="22"/>
        </w:rPr>
        <w:t>l maggio 2019</w:t>
      </w:r>
      <w:r w:rsidRPr="00A4465C">
        <w:rPr>
          <w:rFonts w:ascii="Times New Roman" w:hAnsi="Times New Roman" w:cs="Times New Roman"/>
          <w:sz w:val="22"/>
          <w:szCs w:val="22"/>
        </w:rPr>
        <w:t>;</w:t>
      </w:r>
    </w:p>
    <w:p w14:paraId="17759B94" w14:textId="77777777"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Coordinatore del Laboratorio di “Cultura e nuovi linguaggi” della Scuola Superiore di Catania, aa. 2013/2014;</w:t>
      </w:r>
    </w:p>
    <w:p w14:paraId="15DE295A" w14:textId="77777777"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Coordinatore del ciclo “Il Cinema a Scuola” della Scuola Superiore di Catania dal 2015 a tutt’oggi;</w:t>
      </w:r>
    </w:p>
    <w:p w14:paraId="06E51819" w14:textId="1EDDCA28"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Académica Corréspondiente della Real Academia de la Historia dal 201</w:t>
      </w:r>
      <w:r w:rsidR="00736D94" w:rsidRPr="00A4465C">
        <w:rPr>
          <w:rFonts w:ascii="Times New Roman" w:hAnsi="Times New Roman" w:cs="Times New Roman"/>
          <w:sz w:val="22"/>
          <w:szCs w:val="22"/>
        </w:rPr>
        <w:t>5</w:t>
      </w:r>
      <w:r w:rsidRPr="00A4465C">
        <w:rPr>
          <w:rFonts w:ascii="Times New Roman" w:hAnsi="Times New Roman" w:cs="Times New Roman"/>
          <w:sz w:val="22"/>
          <w:szCs w:val="22"/>
        </w:rPr>
        <w:t>;</w:t>
      </w:r>
    </w:p>
    <w:p w14:paraId="5966E6D2" w14:textId="5E62D2C8" w:rsidR="00A46678" w:rsidRPr="00A4465C" w:rsidRDefault="00A46678" w:rsidP="00A46678">
      <w:pPr>
        <w:pStyle w:val="Paragrafoelenco"/>
        <w:numPr>
          <w:ilvl w:val="0"/>
          <w:numId w:val="1"/>
        </w:numPr>
        <w:jc w:val="both"/>
        <w:rPr>
          <w:rFonts w:ascii="Times New Roman" w:eastAsia="Times New Roman" w:hAnsi="Times New Roman" w:cs="Times New Roman"/>
          <w:sz w:val="22"/>
          <w:szCs w:val="22"/>
          <w:lang w:eastAsia="it-IT"/>
        </w:rPr>
      </w:pPr>
      <w:r w:rsidRPr="00A4465C">
        <w:rPr>
          <w:rFonts w:ascii="Times New Roman" w:eastAsia="Times New Roman" w:hAnsi="Times New Roman" w:cs="Times New Roman"/>
          <w:color w:val="000000"/>
          <w:sz w:val="22"/>
          <w:szCs w:val="22"/>
          <w:shd w:val="clear" w:color="auto" w:fill="FFFFFF"/>
          <w:lang w:eastAsia="it-IT"/>
        </w:rPr>
        <w:t>Dal 2013 è iscritta nell'albo degli esperti di valutazione dell'ANVUR;</w:t>
      </w:r>
    </w:p>
    <w:p w14:paraId="1DDA259D" w14:textId="60D6CD58" w:rsidR="00E012B0" w:rsidRPr="00A4465C" w:rsidRDefault="000E071E" w:rsidP="00E012B0">
      <w:pPr>
        <w:pStyle w:val="Paragrafoelenco"/>
        <w:numPr>
          <w:ilvl w:val="0"/>
          <w:numId w:val="1"/>
        </w:numPr>
        <w:jc w:val="both"/>
        <w:rPr>
          <w:rFonts w:ascii="Times New Roman" w:hAnsi="Times New Roman" w:cs="Times New Roman"/>
          <w:sz w:val="22"/>
          <w:szCs w:val="22"/>
          <w:lang w:val="en-US"/>
        </w:rPr>
      </w:pPr>
      <w:r w:rsidRPr="00A4465C">
        <w:rPr>
          <w:rFonts w:ascii="Times New Roman" w:hAnsi="Times New Roman" w:cs="Times New Roman"/>
          <w:sz w:val="22"/>
          <w:szCs w:val="22"/>
          <w:lang w:val="en-US"/>
        </w:rPr>
        <w:t>C</w:t>
      </w:r>
      <w:r w:rsidR="00E012B0" w:rsidRPr="00A4465C">
        <w:rPr>
          <w:rFonts w:ascii="Times New Roman" w:hAnsi="Times New Roman" w:cs="Times New Roman"/>
          <w:sz w:val="22"/>
          <w:szCs w:val="22"/>
          <w:lang w:val="en-US"/>
        </w:rPr>
        <w:t>oordinatore della summer school “Arab Springs and Transitions: New Perspectives on the Euro-Med Partnership” with Universitatea Dimitrie Cantemir TG. Mures (Romania) e Firat Universitesi (Turkey) e Vilniaus Universitetas (Lituania) 2012-2014;</w:t>
      </w:r>
    </w:p>
    <w:p w14:paraId="54E1CA28" w14:textId="77777777"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Presidente del corso di Tirocini Formativi Attivi per la classe di concorso A043 a.a.2012-13;</w:t>
      </w:r>
    </w:p>
    <w:p w14:paraId="75153D5D" w14:textId="021EFEF1" w:rsidR="00E012B0" w:rsidRPr="00A4465C" w:rsidRDefault="00750D86"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D</w:t>
      </w:r>
      <w:r w:rsidR="00E012B0" w:rsidRPr="00A4465C">
        <w:rPr>
          <w:rFonts w:ascii="Times New Roman" w:hAnsi="Times New Roman" w:cs="Times New Roman"/>
          <w:sz w:val="22"/>
          <w:szCs w:val="22"/>
        </w:rPr>
        <w:t>elegato del rettore per le politiche comunitarie e internazionali del Polo Umanistico dal 2009 al febbraio 2013;</w:t>
      </w:r>
    </w:p>
    <w:p w14:paraId="4AE01B03" w14:textId="49E76AFE" w:rsidR="00E012B0" w:rsidRPr="00A4465C" w:rsidRDefault="00750D86"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w:t>
      </w:r>
      <w:r w:rsidR="00E012B0" w:rsidRPr="00A4465C">
        <w:rPr>
          <w:rFonts w:ascii="Times New Roman" w:hAnsi="Times New Roman" w:cs="Times New Roman"/>
          <w:sz w:val="22"/>
          <w:szCs w:val="22"/>
        </w:rPr>
        <w:t>oordinatore istituzionale Erasmus d’Ateneo dal aa. 2009 al aa. 2013;</w:t>
      </w:r>
    </w:p>
    <w:p w14:paraId="1279103E" w14:textId="5BCB7098" w:rsidR="00E012B0" w:rsidRPr="00A4465C" w:rsidRDefault="00750D86"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w:t>
      </w:r>
      <w:r w:rsidR="00E012B0" w:rsidRPr="00A4465C">
        <w:rPr>
          <w:rFonts w:ascii="Times New Roman" w:hAnsi="Times New Roman" w:cs="Times New Roman"/>
          <w:sz w:val="22"/>
          <w:szCs w:val="22"/>
        </w:rPr>
        <w:t>omponente della Commissione Ricerca scientifica d’Ateneo dal aa. 2011 al aa. 2013;</w:t>
      </w:r>
    </w:p>
    <w:p w14:paraId="58C3BA16" w14:textId="55892F9F" w:rsidR="00736D94" w:rsidRPr="00A4465C" w:rsidRDefault="00736D94"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Dal 2003 ricercatore di storia moderna;</w:t>
      </w:r>
    </w:p>
    <w:p w14:paraId="0A5BEA44" w14:textId="77777777"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 xml:space="preserve">Dal giugno 1999 al maggio 2003 è stata titolare di un assegno di ricerca di durata biennale presso la cattedra di Storia moderna della facoltà di Scienze della Formazione dell’Università degli Studi di Catania. </w:t>
      </w:r>
    </w:p>
    <w:p w14:paraId="6E346CD8" w14:textId="77777777"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Dottore di ricerca in storia moderna 1998.</w:t>
      </w:r>
    </w:p>
    <w:p w14:paraId="6C408517" w14:textId="77777777" w:rsidR="00E012B0" w:rsidRPr="00A4465C" w:rsidRDefault="00E012B0" w:rsidP="00E012B0">
      <w:pPr>
        <w:ind w:left="360"/>
        <w:jc w:val="both"/>
        <w:rPr>
          <w:sz w:val="22"/>
          <w:szCs w:val="22"/>
        </w:rPr>
      </w:pPr>
    </w:p>
    <w:p w14:paraId="1970D644" w14:textId="77777777" w:rsidR="00F722F6" w:rsidRPr="00A4465C" w:rsidRDefault="00F722F6" w:rsidP="001B07B4">
      <w:pPr>
        <w:jc w:val="both"/>
        <w:rPr>
          <w:b/>
          <w:sz w:val="22"/>
          <w:szCs w:val="22"/>
        </w:rPr>
      </w:pPr>
    </w:p>
    <w:p w14:paraId="40F1592C" w14:textId="78C8C695" w:rsidR="001B07B4" w:rsidRPr="00A4465C" w:rsidRDefault="00E012B0" w:rsidP="001B07B4">
      <w:pPr>
        <w:jc w:val="both"/>
        <w:rPr>
          <w:b/>
          <w:sz w:val="22"/>
          <w:szCs w:val="22"/>
          <w:lang w:val="en-US"/>
        </w:rPr>
      </w:pPr>
      <w:r w:rsidRPr="00A4465C">
        <w:rPr>
          <w:b/>
          <w:sz w:val="22"/>
          <w:szCs w:val="22"/>
          <w:lang w:val="en-US"/>
        </w:rPr>
        <w:t xml:space="preserve">Attività di </w:t>
      </w:r>
      <w:r w:rsidR="00F722F6" w:rsidRPr="00A4465C">
        <w:rPr>
          <w:b/>
          <w:sz w:val="22"/>
          <w:szCs w:val="22"/>
          <w:lang w:val="en-US"/>
        </w:rPr>
        <w:t>ricerca</w:t>
      </w:r>
    </w:p>
    <w:p w14:paraId="4A230CC3" w14:textId="77777777" w:rsidR="00F722F6" w:rsidRPr="00A4465C" w:rsidRDefault="00F722F6" w:rsidP="001B07B4">
      <w:pPr>
        <w:jc w:val="both"/>
        <w:rPr>
          <w:b/>
          <w:sz w:val="22"/>
          <w:szCs w:val="22"/>
          <w:lang w:val="en-US"/>
        </w:rPr>
      </w:pPr>
    </w:p>
    <w:p w14:paraId="5126B194" w14:textId="659502B3" w:rsidR="00BB6755" w:rsidRPr="00A4465C" w:rsidRDefault="001B07B4" w:rsidP="00BB6755">
      <w:pPr>
        <w:pStyle w:val="Paragrafoelenco"/>
        <w:numPr>
          <w:ilvl w:val="0"/>
          <w:numId w:val="7"/>
        </w:numPr>
        <w:jc w:val="both"/>
        <w:rPr>
          <w:rFonts w:ascii="Times New Roman" w:hAnsi="Times New Roman" w:cs="Times New Roman"/>
          <w:bCs/>
          <w:sz w:val="22"/>
          <w:szCs w:val="22"/>
        </w:rPr>
      </w:pPr>
      <w:r w:rsidRPr="00A4465C">
        <w:rPr>
          <w:rFonts w:ascii="Times New Roman" w:hAnsi="Times New Roman" w:cs="Times New Roman"/>
          <w:bCs/>
          <w:sz w:val="22"/>
          <w:szCs w:val="22"/>
        </w:rPr>
        <w:t xml:space="preserve">Coordinatore </w:t>
      </w:r>
      <w:r w:rsidR="007D3EA9" w:rsidRPr="00A4465C">
        <w:rPr>
          <w:rFonts w:ascii="Times New Roman" w:hAnsi="Times New Roman" w:cs="Times New Roman"/>
          <w:bCs/>
          <w:sz w:val="22"/>
          <w:szCs w:val="22"/>
        </w:rPr>
        <w:t>ANVUR per il settore 11</w:t>
      </w:r>
      <w:r w:rsidRPr="00A4465C">
        <w:rPr>
          <w:rFonts w:ascii="Times New Roman" w:hAnsi="Times New Roman" w:cs="Times New Roman"/>
          <w:bCs/>
          <w:sz w:val="22"/>
          <w:szCs w:val="22"/>
        </w:rPr>
        <w:t>a</w:t>
      </w:r>
      <w:r w:rsidR="007D3EA9" w:rsidRPr="00A4465C">
        <w:rPr>
          <w:rFonts w:ascii="Times New Roman" w:hAnsi="Times New Roman" w:cs="Times New Roman"/>
          <w:bCs/>
          <w:sz w:val="22"/>
          <w:szCs w:val="22"/>
        </w:rPr>
        <w:t xml:space="preserve"> (scienze storiche, filosofiche e disciplinari) 202</w:t>
      </w:r>
      <w:r w:rsidR="00AE2C4E" w:rsidRPr="00A4465C">
        <w:rPr>
          <w:rFonts w:ascii="Times New Roman" w:hAnsi="Times New Roman" w:cs="Times New Roman"/>
          <w:bCs/>
          <w:sz w:val="22"/>
          <w:szCs w:val="22"/>
        </w:rPr>
        <w:t>0</w:t>
      </w:r>
      <w:r w:rsidR="007D3EA9" w:rsidRPr="00A4465C">
        <w:rPr>
          <w:rFonts w:ascii="Times New Roman" w:hAnsi="Times New Roman" w:cs="Times New Roman"/>
          <w:bCs/>
          <w:sz w:val="22"/>
          <w:szCs w:val="22"/>
        </w:rPr>
        <w:t>-2022</w:t>
      </w:r>
      <w:r w:rsidR="006C244F">
        <w:rPr>
          <w:rFonts w:ascii="Times New Roman" w:hAnsi="Times New Roman" w:cs="Times New Roman"/>
          <w:bCs/>
          <w:sz w:val="22"/>
          <w:szCs w:val="22"/>
        </w:rPr>
        <w:t>;</w:t>
      </w:r>
    </w:p>
    <w:p w14:paraId="1B556014" w14:textId="22219B96" w:rsidR="00C4241A" w:rsidRPr="00265CAF" w:rsidRDefault="007D3EA9" w:rsidP="00C4241A">
      <w:pPr>
        <w:pStyle w:val="Paragrafoelenco"/>
        <w:numPr>
          <w:ilvl w:val="0"/>
          <w:numId w:val="5"/>
        </w:numPr>
        <w:jc w:val="both"/>
        <w:rPr>
          <w:rFonts w:ascii="Times New Roman" w:hAnsi="Times New Roman" w:cs="Times New Roman"/>
          <w:bCs/>
          <w:sz w:val="22"/>
          <w:szCs w:val="22"/>
        </w:rPr>
      </w:pPr>
      <w:r w:rsidRPr="00A4465C">
        <w:rPr>
          <w:rFonts w:ascii="Times New Roman" w:hAnsi="Times New Roman" w:cs="Times New Roman"/>
          <w:bCs/>
          <w:sz w:val="22"/>
          <w:szCs w:val="22"/>
        </w:rPr>
        <w:t xml:space="preserve">PI del Progetto interdipartimentale </w:t>
      </w:r>
      <w:r w:rsidRPr="00A4465C">
        <w:rPr>
          <w:rFonts w:ascii="Times New Roman" w:hAnsi="Times New Roman" w:cs="Times New Roman"/>
          <w:bCs/>
          <w:i/>
          <w:iCs/>
          <w:sz w:val="22"/>
          <w:szCs w:val="22"/>
        </w:rPr>
        <w:t>GOST. Governare le emergenze: politica, territorio, diritti</w:t>
      </w:r>
      <w:r w:rsidRPr="00A4465C">
        <w:rPr>
          <w:rFonts w:ascii="Times New Roman" w:hAnsi="Times New Roman" w:cs="Times New Roman"/>
          <w:bCs/>
          <w:iCs/>
          <w:sz w:val="22"/>
          <w:szCs w:val="22"/>
        </w:rPr>
        <w:t xml:space="preserve"> (Dipartimento di Scienze Umanistiche-Dipartimento di Giurisprudenza), 2020-2021</w:t>
      </w:r>
      <w:r w:rsidR="00945F61">
        <w:rPr>
          <w:rFonts w:ascii="Times New Roman" w:hAnsi="Times New Roman" w:cs="Times New Roman"/>
          <w:bCs/>
          <w:iCs/>
          <w:sz w:val="22"/>
          <w:szCs w:val="22"/>
        </w:rPr>
        <w:t>;</w:t>
      </w:r>
      <w:r w:rsidR="00786390">
        <w:rPr>
          <w:rFonts w:ascii="Times New Roman" w:hAnsi="Times New Roman" w:cs="Times New Roman"/>
          <w:bCs/>
          <w:iCs/>
          <w:sz w:val="22"/>
          <w:szCs w:val="22"/>
        </w:rPr>
        <w:t xml:space="preserve"> 2022-2023</w:t>
      </w:r>
      <w:r w:rsidR="006C244F">
        <w:rPr>
          <w:rFonts w:ascii="Times New Roman" w:hAnsi="Times New Roman" w:cs="Times New Roman"/>
          <w:bCs/>
          <w:iCs/>
          <w:sz w:val="22"/>
          <w:szCs w:val="22"/>
        </w:rPr>
        <w:t>;</w:t>
      </w:r>
    </w:p>
    <w:p w14:paraId="4D9A259B" w14:textId="58F18934" w:rsidR="00265CAF" w:rsidRPr="00553225" w:rsidRDefault="00265CAF" w:rsidP="00C4241A">
      <w:pPr>
        <w:pStyle w:val="Paragrafoelenco"/>
        <w:numPr>
          <w:ilvl w:val="0"/>
          <w:numId w:val="5"/>
        </w:numPr>
        <w:jc w:val="both"/>
        <w:rPr>
          <w:rFonts w:ascii="Times New Roman" w:hAnsi="Times New Roman" w:cs="Times New Roman"/>
          <w:bCs/>
          <w:sz w:val="22"/>
          <w:szCs w:val="22"/>
          <w:lang w:val="en-US"/>
        </w:rPr>
      </w:pPr>
      <w:r w:rsidRPr="000F18E6">
        <w:rPr>
          <w:rFonts w:ascii="Times New Roman" w:hAnsi="Times New Roman" w:cs="Times New Roman"/>
          <w:bCs/>
          <w:iCs/>
          <w:sz w:val="22"/>
          <w:szCs w:val="22"/>
          <w:lang w:val="en-US"/>
        </w:rPr>
        <w:lastRenderedPageBreak/>
        <w:t>PI dell’Unità locale del PRIN 2022 One Hundred Years of European Historiohraphy. Studi and Valorization of the “Rivista Storica Italiana”</w:t>
      </w:r>
      <w:r w:rsidR="002A454A" w:rsidRPr="000F18E6">
        <w:rPr>
          <w:rFonts w:ascii="Times New Roman" w:hAnsi="Times New Roman" w:cs="Times New Roman"/>
          <w:bCs/>
          <w:iCs/>
          <w:sz w:val="22"/>
          <w:szCs w:val="22"/>
          <w:lang w:val="en-US"/>
        </w:rPr>
        <w:t xml:space="preserve"> Archive.</w:t>
      </w:r>
    </w:p>
    <w:p w14:paraId="1B112915" w14:textId="5A68125B" w:rsidR="00221807" w:rsidRPr="00221807" w:rsidRDefault="00553225" w:rsidP="003E037A">
      <w:pPr>
        <w:pStyle w:val="Paragrafoelenco"/>
        <w:numPr>
          <w:ilvl w:val="0"/>
          <w:numId w:val="5"/>
        </w:numPr>
        <w:jc w:val="both"/>
        <w:rPr>
          <w:rFonts w:ascii="Times New Roman" w:hAnsi="Times New Roman" w:cs="Times New Roman"/>
          <w:bCs/>
          <w:sz w:val="22"/>
          <w:szCs w:val="22"/>
          <w:lang w:val="en-US"/>
        </w:rPr>
      </w:pPr>
      <w:r w:rsidRPr="00221807">
        <w:rPr>
          <w:rFonts w:ascii="Times New Roman" w:hAnsi="Times New Roman" w:cs="Times New Roman"/>
          <w:bCs/>
          <w:iCs/>
          <w:sz w:val="22"/>
          <w:szCs w:val="22"/>
          <w:lang w:val="en-US"/>
        </w:rPr>
        <w:t>PI dell’Unità locale del PRIN</w:t>
      </w:r>
      <w:r w:rsidR="00221807" w:rsidRPr="00221807">
        <w:rPr>
          <w:rFonts w:ascii="Times New Roman" w:hAnsi="Times New Roman" w:cs="Times New Roman"/>
          <w:bCs/>
          <w:iCs/>
          <w:sz w:val="22"/>
          <w:szCs w:val="22"/>
          <w:lang w:val="en-US"/>
        </w:rPr>
        <w:t xml:space="preserve"> PNRR</w:t>
      </w:r>
      <w:r w:rsidRPr="00221807">
        <w:rPr>
          <w:rFonts w:ascii="Times New Roman" w:hAnsi="Times New Roman" w:cs="Times New Roman"/>
          <w:bCs/>
          <w:iCs/>
          <w:sz w:val="22"/>
          <w:szCs w:val="22"/>
          <w:lang w:val="en-US"/>
        </w:rPr>
        <w:t xml:space="preserve"> 2022</w:t>
      </w:r>
      <w:r w:rsidR="00221807" w:rsidRPr="00221807">
        <w:rPr>
          <w:rFonts w:ascii="Times New Roman" w:hAnsi="Times New Roman" w:cs="Times New Roman"/>
          <w:bCs/>
          <w:iCs/>
          <w:sz w:val="22"/>
          <w:szCs w:val="22"/>
          <w:lang w:val="en-US"/>
        </w:rPr>
        <w:t xml:space="preserve"> A Database on the Slave Trade between the Mediterranean and the Atlantic (15th-16th centuries)”</w:t>
      </w:r>
      <w:r w:rsidR="006C244F">
        <w:rPr>
          <w:rFonts w:ascii="Times New Roman" w:hAnsi="Times New Roman" w:cs="Times New Roman"/>
          <w:bCs/>
          <w:iCs/>
          <w:sz w:val="22"/>
          <w:szCs w:val="22"/>
          <w:lang w:val="en-US"/>
        </w:rPr>
        <w:t>;</w:t>
      </w:r>
    </w:p>
    <w:p w14:paraId="380AD433" w14:textId="50A312B2" w:rsidR="000F18E6" w:rsidRPr="00221807" w:rsidRDefault="00BC4A4D" w:rsidP="003E037A">
      <w:pPr>
        <w:pStyle w:val="Paragrafoelenco"/>
        <w:numPr>
          <w:ilvl w:val="0"/>
          <w:numId w:val="5"/>
        </w:numPr>
        <w:jc w:val="both"/>
        <w:rPr>
          <w:rFonts w:ascii="Times New Roman" w:hAnsi="Times New Roman" w:cs="Times New Roman"/>
          <w:bCs/>
          <w:sz w:val="22"/>
          <w:szCs w:val="22"/>
        </w:rPr>
      </w:pPr>
      <w:r w:rsidRPr="00221807">
        <w:rPr>
          <w:rFonts w:ascii="Times New Roman" w:hAnsi="Times New Roman" w:cs="Times New Roman"/>
          <w:color w:val="222222"/>
          <w:sz w:val="22"/>
          <w:szCs w:val="22"/>
          <w:shd w:val="clear" w:color="auto" w:fill="FFFFFF"/>
        </w:rPr>
        <w:t>M</w:t>
      </w:r>
      <w:r w:rsidR="000F18E6" w:rsidRPr="00221807">
        <w:rPr>
          <w:rFonts w:ascii="Times New Roman" w:hAnsi="Times New Roman" w:cs="Times New Roman"/>
          <w:color w:val="222222"/>
          <w:sz w:val="22"/>
          <w:szCs w:val="22"/>
          <w:shd w:val="clear" w:color="auto" w:fill="FFFFFF"/>
        </w:rPr>
        <w:t>embro del Laboratorio di Documentazione Storica e patrimonio culturale digitale (</w:t>
      </w:r>
      <w:r w:rsidR="000F18E6" w:rsidRPr="00221807">
        <w:rPr>
          <w:rStyle w:val="il"/>
          <w:rFonts w:ascii="Times New Roman" w:hAnsi="Times New Roman" w:cs="Times New Roman"/>
          <w:color w:val="222222"/>
          <w:sz w:val="22"/>
          <w:szCs w:val="22"/>
          <w:shd w:val="clear" w:color="auto" w:fill="FFFFFF"/>
        </w:rPr>
        <w:t>DocStoLab</w:t>
      </w:r>
      <w:r w:rsidR="000F18E6" w:rsidRPr="00221807">
        <w:rPr>
          <w:rFonts w:ascii="Times New Roman" w:hAnsi="Times New Roman" w:cs="Times New Roman"/>
          <w:color w:val="222222"/>
          <w:sz w:val="22"/>
          <w:szCs w:val="22"/>
          <w:shd w:val="clear" w:color="auto" w:fill="FFFFFF"/>
        </w:rPr>
        <w:t>), del DISUFF (Università degli studi di Salerno</w:t>
      </w:r>
      <w:r w:rsidR="000F18E6" w:rsidRPr="00221807">
        <w:rPr>
          <w:rFonts w:ascii="Times New Roman" w:hAnsi="Times New Roman" w:cs="Times New Roman"/>
          <w:color w:val="222222"/>
          <w:shd w:val="clear" w:color="auto" w:fill="FFFFFF"/>
        </w:rPr>
        <w:t>);</w:t>
      </w:r>
    </w:p>
    <w:p w14:paraId="273AC9A8" w14:textId="199F5E43" w:rsidR="00945F61" w:rsidRPr="00A4465C" w:rsidRDefault="00945F61" w:rsidP="00C4241A">
      <w:pPr>
        <w:pStyle w:val="Paragrafoelenco"/>
        <w:numPr>
          <w:ilvl w:val="0"/>
          <w:numId w:val="5"/>
        </w:numPr>
        <w:jc w:val="both"/>
        <w:rPr>
          <w:rFonts w:ascii="Times New Roman" w:hAnsi="Times New Roman" w:cs="Times New Roman"/>
          <w:bCs/>
          <w:sz w:val="22"/>
          <w:szCs w:val="22"/>
        </w:rPr>
      </w:pPr>
      <w:r w:rsidRPr="000F18E6">
        <w:rPr>
          <w:rFonts w:ascii="Times New Roman" w:hAnsi="Times New Roman" w:cs="Times New Roman"/>
          <w:bCs/>
          <w:iCs/>
          <w:sz w:val="22"/>
          <w:szCs w:val="22"/>
        </w:rPr>
        <w:t>Componente del</w:t>
      </w:r>
      <w:r w:rsidR="00A37808">
        <w:rPr>
          <w:rFonts w:ascii="Times New Roman" w:hAnsi="Times New Roman" w:cs="Times New Roman"/>
          <w:bCs/>
          <w:iCs/>
          <w:sz w:val="22"/>
          <w:szCs w:val="22"/>
        </w:rPr>
        <w:t>la Giunta</w:t>
      </w:r>
      <w:r w:rsidRPr="000F18E6">
        <w:rPr>
          <w:rFonts w:ascii="Times New Roman" w:hAnsi="Times New Roman" w:cs="Times New Roman"/>
          <w:bCs/>
          <w:iCs/>
          <w:sz w:val="22"/>
          <w:szCs w:val="22"/>
        </w:rPr>
        <w:t xml:space="preserve"> del</w:t>
      </w:r>
      <w:r>
        <w:rPr>
          <w:rFonts w:ascii="Times New Roman" w:hAnsi="Times New Roman" w:cs="Times New Roman"/>
          <w:bCs/>
          <w:iCs/>
          <w:sz w:val="22"/>
          <w:szCs w:val="22"/>
        </w:rPr>
        <w:t xml:space="preserve"> Centro Interuniversitario per la ricerca e lo sviluppo della Public History (CISPH);</w:t>
      </w:r>
    </w:p>
    <w:p w14:paraId="358659F7" w14:textId="26B138F4" w:rsidR="00561B72" w:rsidRDefault="00C4241A" w:rsidP="00561B72">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bCs/>
          <w:sz w:val="22"/>
          <w:szCs w:val="22"/>
        </w:rPr>
        <w:t xml:space="preserve">Componente del comitato scientifico </w:t>
      </w:r>
      <w:r w:rsidRPr="00A4465C">
        <w:rPr>
          <w:rFonts w:ascii="Times New Roman" w:hAnsi="Times New Roman" w:cs="Times New Roman"/>
          <w:i/>
          <w:iCs/>
          <w:sz w:val="22"/>
          <w:szCs w:val="22"/>
        </w:rPr>
        <w:t xml:space="preserve">Les noblesses «transnationales» en Europe (XIIIe -XXe siècle) </w:t>
      </w:r>
      <w:r w:rsidRPr="00A4465C">
        <w:rPr>
          <w:rFonts w:ascii="Times New Roman" w:hAnsi="Times New Roman" w:cs="Times New Roman"/>
          <w:sz w:val="22"/>
          <w:szCs w:val="22"/>
        </w:rPr>
        <w:t xml:space="preserve">(CETHIS, ARCHE, CERHIC, </w:t>
      </w:r>
      <w:r w:rsidR="002A454A" w:rsidRPr="00A4465C">
        <w:rPr>
          <w:rFonts w:ascii="Times New Roman" w:hAnsi="Times New Roman" w:cs="Times New Roman"/>
          <w:sz w:val="22"/>
          <w:szCs w:val="22"/>
        </w:rPr>
        <w:t>Institut universitarie</w:t>
      </w:r>
      <w:r w:rsidRPr="00A4465C">
        <w:rPr>
          <w:rFonts w:ascii="Times New Roman" w:hAnsi="Times New Roman" w:cs="Times New Roman"/>
          <w:sz w:val="22"/>
          <w:szCs w:val="22"/>
        </w:rPr>
        <w:t xml:space="preserve"> de France</w:t>
      </w:r>
      <w:r w:rsidR="00945F61">
        <w:rPr>
          <w:rFonts w:ascii="Times New Roman" w:hAnsi="Times New Roman" w:cs="Times New Roman"/>
          <w:sz w:val="22"/>
          <w:szCs w:val="22"/>
        </w:rPr>
        <w:t>,</w:t>
      </w:r>
      <w:r w:rsidRPr="00A4465C">
        <w:rPr>
          <w:rFonts w:ascii="Times New Roman" w:hAnsi="Times New Roman" w:cs="Times New Roman"/>
          <w:sz w:val="22"/>
          <w:szCs w:val="22"/>
        </w:rPr>
        <w:t xml:space="preserve"> </w:t>
      </w:r>
      <w:r w:rsidRPr="00786390">
        <w:rPr>
          <w:rFonts w:ascii="Times New Roman" w:hAnsi="Times New Roman" w:cs="Times New Roman"/>
          <w:sz w:val="22"/>
          <w:szCs w:val="22"/>
          <w:lang w:val="fr-FR"/>
        </w:rPr>
        <w:t xml:space="preserve">Fondation </w:t>
      </w:r>
      <w:r w:rsidRPr="00A4465C">
        <w:rPr>
          <w:rFonts w:ascii="Times New Roman" w:hAnsi="Times New Roman" w:cs="Times New Roman"/>
          <w:sz w:val="22"/>
          <w:szCs w:val="22"/>
        </w:rPr>
        <w:t>d’Arenberg), 2021-2022</w:t>
      </w:r>
      <w:r w:rsidR="009E1917">
        <w:rPr>
          <w:rFonts w:ascii="Times New Roman" w:hAnsi="Times New Roman" w:cs="Times New Roman"/>
          <w:sz w:val="22"/>
          <w:szCs w:val="22"/>
        </w:rPr>
        <w:t>;</w:t>
      </w:r>
    </w:p>
    <w:p w14:paraId="0848E512" w14:textId="3EAA48CC" w:rsidR="00786390" w:rsidRPr="00786390" w:rsidRDefault="009E1917" w:rsidP="00786390">
      <w:pPr>
        <w:pStyle w:val="Paragrafoelenco"/>
        <w:numPr>
          <w:ilvl w:val="0"/>
          <w:numId w:val="1"/>
        </w:numPr>
        <w:jc w:val="both"/>
        <w:rPr>
          <w:rFonts w:ascii="Times New Roman" w:hAnsi="Times New Roman" w:cs="Times New Roman"/>
          <w:sz w:val="22"/>
          <w:szCs w:val="22"/>
        </w:rPr>
      </w:pPr>
      <w:r w:rsidRPr="00561B72">
        <w:rPr>
          <w:rFonts w:ascii="Times New Roman" w:hAnsi="Times New Roman" w:cs="Times New Roman"/>
          <w:sz w:val="22"/>
          <w:szCs w:val="22"/>
        </w:rPr>
        <w:t xml:space="preserve">Componente del comitato scientifico </w:t>
      </w:r>
      <w:r w:rsidRPr="00786390">
        <w:rPr>
          <w:rFonts w:ascii="Times New Roman" w:hAnsi="Times New Roman" w:cs="Times New Roman"/>
          <w:i/>
          <w:iCs/>
          <w:sz w:val="22"/>
          <w:szCs w:val="22"/>
          <w:lang w:val="fr-FR"/>
        </w:rPr>
        <w:t xml:space="preserve">Noblesses transnationales en Europe </w:t>
      </w:r>
      <w:r w:rsidRPr="00786390">
        <w:rPr>
          <w:rFonts w:ascii="Times New Roman" w:hAnsi="Times New Roman" w:cs="Times New Roman"/>
          <w:sz w:val="22"/>
          <w:szCs w:val="22"/>
          <w:lang w:val="fr-FR"/>
        </w:rPr>
        <w:t>con l’Université de Tours</w:t>
      </w:r>
      <w:r w:rsidR="00561B72" w:rsidRPr="00786390">
        <w:rPr>
          <w:rFonts w:ascii="Times New Roman" w:hAnsi="Times New Roman" w:cs="Times New Roman"/>
          <w:sz w:val="22"/>
          <w:szCs w:val="22"/>
          <w:lang w:val="fr-FR"/>
        </w:rPr>
        <w:t xml:space="preserve"> CETHIS (Tours), ARCHE (Strasbourg), CERHIC (Reims), Institut universitaire de France, Fondation d’Arenberg;</w:t>
      </w:r>
    </w:p>
    <w:p w14:paraId="25B78304" w14:textId="0F4C286E" w:rsidR="00786390" w:rsidRPr="00786390" w:rsidRDefault="00786390" w:rsidP="00786390">
      <w:pPr>
        <w:pStyle w:val="Paragrafoelenco"/>
        <w:numPr>
          <w:ilvl w:val="0"/>
          <w:numId w:val="1"/>
        </w:numPr>
        <w:jc w:val="both"/>
        <w:rPr>
          <w:rFonts w:ascii="Times New Roman" w:hAnsi="Times New Roman" w:cs="Times New Roman"/>
          <w:sz w:val="22"/>
          <w:szCs w:val="22"/>
          <w:lang w:val="es-ES"/>
        </w:rPr>
      </w:pPr>
      <w:r w:rsidRPr="00786390">
        <w:rPr>
          <w:rFonts w:ascii="Times New Roman" w:hAnsi="Times New Roman" w:cs="Times New Roman"/>
          <w:sz w:val="22"/>
          <w:szCs w:val="22"/>
        </w:rPr>
        <w:t xml:space="preserve">Componente del gruppo di ricerca del </w:t>
      </w:r>
      <w:r w:rsidRPr="00786390">
        <w:rPr>
          <w:rFonts w:ascii="Times New Roman" w:hAnsi="Times New Roman" w:cs="Times New Roman"/>
          <w:i/>
          <w:iCs/>
          <w:sz w:val="22"/>
          <w:szCs w:val="22"/>
        </w:rPr>
        <w:t>Seminario</w:t>
      </w:r>
      <w:r w:rsidRPr="00786390">
        <w:rPr>
          <w:rFonts w:ascii="Times New Roman" w:hAnsi="Times New Roman" w:cs="Times New Roman"/>
          <w:i/>
          <w:iCs/>
          <w:sz w:val="22"/>
          <w:szCs w:val="22"/>
          <w:lang w:val="fr-FR"/>
        </w:rPr>
        <w:t xml:space="preserve"> permanente «</w:t>
      </w:r>
      <w:r w:rsidRPr="00786390">
        <w:rPr>
          <w:rFonts w:ascii="Times New Roman" w:hAnsi="Times New Roman" w:cs="Times New Roman"/>
          <w:i/>
          <w:iCs/>
          <w:sz w:val="22"/>
          <w:szCs w:val="22"/>
          <w:lang w:val="es-ES"/>
        </w:rPr>
        <w:t>La Italia española</w:t>
      </w:r>
      <w:r w:rsidRPr="00786390">
        <w:rPr>
          <w:rFonts w:ascii="Times New Roman" w:hAnsi="Times New Roman" w:cs="Times New Roman"/>
          <w:sz w:val="22"/>
          <w:szCs w:val="22"/>
          <w:lang w:val="es-ES"/>
        </w:rPr>
        <w:t xml:space="preserve"> </w:t>
      </w:r>
      <w:r w:rsidR="002A454A">
        <w:rPr>
          <w:rFonts w:ascii="Times New Roman" w:hAnsi="Times New Roman" w:cs="Times New Roman"/>
          <w:sz w:val="22"/>
          <w:szCs w:val="22"/>
          <w:lang w:val="es-ES"/>
        </w:rPr>
        <w:t>d</w:t>
      </w:r>
      <w:r w:rsidR="002A454A" w:rsidRPr="00786390">
        <w:rPr>
          <w:rFonts w:ascii="Times New Roman" w:hAnsi="Times New Roman" w:cs="Times New Roman"/>
          <w:sz w:val="22"/>
          <w:szCs w:val="22"/>
          <w:lang w:val="es-ES"/>
        </w:rPr>
        <w:t>ell</w:t>
      </w:r>
      <w:r w:rsidR="002A454A">
        <w:rPr>
          <w:rFonts w:ascii="Times New Roman" w:hAnsi="Times New Roman" w:cs="Times New Roman"/>
          <w:sz w:val="22"/>
          <w:szCs w:val="22"/>
          <w:lang w:val="es-ES"/>
        </w:rPr>
        <w:t>’</w:t>
      </w:r>
      <w:r w:rsidR="002A454A" w:rsidRPr="00786390">
        <w:rPr>
          <w:rFonts w:ascii="Times New Roman" w:hAnsi="Times New Roman" w:cs="Times New Roman"/>
          <w:sz w:val="22"/>
          <w:szCs w:val="22"/>
          <w:lang w:val="es-ES"/>
        </w:rPr>
        <w:t>Universidad</w:t>
      </w:r>
      <w:r w:rsidRPr="00786390">
        <w:rPr>
          <w:rFonts w:ascii="Times New Roman" w:hAnsi="Times New Roman" w:cs="Times New Roman"/>
          <w:sz w:val="22"/>
          <w:szCs w:val="22"/>
          <w:lang w:val="es-ES"/>
        </w:rPr>
        <w:t xml:space="preserve"> Juan Rey Carlos-Madrid;</w:t>
      </w:r>
    </w:p>
    <w:p w14:paraId="293C7C0E" w14:textId="47CC2C91" w:rsidR="00750D86" w:rsidRPr="00A4465C" w:rsidRDefault="00750D86" w:rsidP="006E62E9">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Componente del gruppo di ricerca “Cultura política y de corte: relaciones entre nobleza y Monarquía en la Italia de los Austrias” dell’Universidad de Valladolid;</w:t>
      </w:r>
    </w:p>
    <w:p w14:paraId="00A442E0" w14:textId="18B31515"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Componente del gruppo di ricerca “Centro del poder y cultura politíca de la m</w:t>
      </w:r>
      <w:r w:rsidR="00021078" w:rsidRPr="00A4465C">
        <w:rPr>
          <w:rFonts w:ascii="Times New Roman" w:hAnsi="Times New Roman" w:cs="Times New Roman"/>
          <w:sz w:val="22"/>
          <w:szCs w:val="22"/>
        </w:rPr>
        <w:t xml:space="preserve">onarquía de España en Barroco” </w:t>
      </w:r>
      <w:r w:rsidRPr="00A4465C">
        <w:rPr>
          <w:rFonts w:ascii="Times New Roman" w:hAnsi="Times New Roman" w:cs="Times New Roman"/>
          <w:sz w:val="22"/>
          <w:szCs w:val="22"/>
        </w:rPr>
        <w:t>dell’Universidad de Valladolid;</w:t>
      </w:r>
    </w:p>
    <w:p w14:paraId="38A62DFE" w14:textId="5E1374B6" w:rsidR="00E012B0" w:rsidRPr="00A4465C" w:rsidRDefault="00E012B0" w:rsidP="00E012B0">
      <w:pPr>
        <w:pStyle w:val="Paragrafoelenco"/>
        <w:numPr>
          <w:ilvl w:val="0"/>
          <w:numId w:val="1"/>
        </w:numPr>
        <w:jc w:val="both"/>
        <w:rPr>
          <w:rFonts w:ascii="Times New Roman" w:hAnsi="Times New Roman" w:cs="Times New Roman"/>
          <w:sz w:val="22"/>
          <w:szCs w:val="22"/>
          <w:lang w:val="es-ES_tradnl"/>
        </w:rPr>
      </w:pPr>
      <w:r w:rsidRPr="00A4465C">
        <w:rPr>
          <w:rFonts w:ascii="Times New Roman" w:hAnsi="Times New Roman" w:cs="Times New Roman"/>
          <w:sz w:val="22"/>
          <w:szCs w:val="22"/>
        </w:rPr>
        <w:t xml:space="preserve">Componente del gruppo di ricerca </w:t>
      </w:r>
      <w:r w:rsidRPr="00A4465C">
        <w:rPr>
          <w:rFonts w:ascii="Times New Roman" w:hAnsi="Times New Roman" w:cs="Times New Roman"/>
          <w:i/>
          <w:sz w:val="22"/>
          <w:szCs w:val="22"/>
          <w:lang w:val="es-ES_tradnl"/>
        </w:rPr>
        <w:t xml:space="preserve">Proyecto de Innovación Docente Virtualización de contenidos del </w:t>
      </w:r>
      <w:r w:rsidR="002A454A" w:rsidRPr="00A4465C">
        <w:rPr>
          <w:rFonts w:ascii="Times New Roman" w:hAnsi="Times New Roman" w:cs="Times New Roman"/>
          <w:i/>
          <w:sz w:val="22"/>
          <w:szCs w:val="22"/>
          <w:lang w:val="es-ES_tradnl"/>
        </w:rPr>
        <w:t>título</w:t>
      </w:r>
      <w:r w:rsidRPr="00A4465C">
        <w:rPr>
          <w:rFonts w:ascii="Times New Roman" w:hAnsi="Times New Roman" w:cs="Times New Roman"/>
          <w:i/>
          <w:sz w:val="22"/>
          <w:szCs w:val="22"/>
          <w:lang w:val="es-ES_tradnl"/>
        </w:rPr>
        <w:t xml:space="preserve"> de Historia en un entorno de aprendizaje semipresencial </w:t>
      </w:r>
      <w:r w:rsidRPr="00A4465C">
        <w:rPr>
          <w:rFonts w:ascii="Times New Roman" w:hAnsi="Times New Roman" w:cs="Times New Roman"/>
          <w:sz w:val="22"/>
          <w:szCs w:val="22"/>
          <w:lang w:val="es-ES_tradnl"/>
        </w:rPr>
        <w:t>dell’Universidad de Valladolid.</w:t>
      </w:r>
    </w:p>
    <w:p w14:paraId="5A3F3FF7" w14:textId="77777777" w:rsidR="00E012B0" w:rsidRPr="00A4465C" w:rsidRDefault="00E012B0" w:rsidP="00E012B0">
      <w:pPr>
        <w:pStyle w:val="Paragrafoelenco"/>
        <w:numPr>
          <w:ilvl w:val="0"/>
          <w:numId w:val="1"/>
        </w:numPr>
        <w:jc w:val="both"/>
        <w:rPr>
          <w:rFonts w:ascii="Times New Roman" w:eastAsia="Times New Roman" w:hAnsi="Times New Roman" w:cs="Times New Roman"/>
          <w:sz w:val="22"/>
          <w:szCs w:val="22"/>
        </w:rPr>
      </w:pPr>
      <w:r w:rsidRPr="00A4465C">
        <w:rPr>
          <w:rFonts w:ascii="Times New Roman" w:hAnsi="Times New Roman" w:cs="Times New Roman"/>
          <w:sz w:val="22"/>
          <w:szCs w:val="22"/>
          <w:lang w:val="es-ES_tradnl"/>
        </w:rPr>
        <w:t>Componente del gruppo di ricerca</w:t>
      </w:r>
      <w:r w:rsidRPr="00A4465C">
        <w:rPr>
          <w:rFonts w:ascii="Times New Roman" w:eastAsia="Times New Roman" w:hAnsi="Times New Roman" w:cs="Times New Roman"/>
          <w:color w:val="000000"/>
          <w:sz w:val="22"/>
          <w:szCs w:val="22"/>
        </w:rPr>
        <w:t xml:space="preserve"> "1535, la idea de Europa en la empresa de Túnez de Carlos V" della CSIC/Madrid.</w:t>
      </w:r>
    </w:p>
    <w:p w14:paraId="4785D21A" w14:textId="2ED1F91A" w:rsidR="00E012B0" w:rsidRPr="00A4465C" w:rsidRDefault="00E012B0" w:rsidP="00E012B0">
      <w:pPr>
        <w:pStyle w:val="Paragrafoelenco"/>
        <w:numPr>
          <w:ilvl w:val="0"/>
          <w:numId w:val="1"/>
        </w:numPr>
        <w:jc w:val="both"/>
        <w:rPr>
          <w:rFonts w:ascii="Times New Roman" w:eastAsia="Times New Roman" w:hAnsi="Times New Roman" w:cs="Times New Roman"/>
          <w:sz w:val="22"/>
          <w:szCs w:val="22"/>
        </w:rPr>
      </w:pPr>
      <w:r w:rsidRPr="00A4465C">
        <w:rPr>
          <w:rFonts w:ascii="Times New Roman" w:eastAsia="Times New Roman" w:hAnsi="Times New Roman" w:cs="Times New Roman"/>
          <w:color w:val="000000"/>
          <w:sz w:val="22"/>
          <w:szCs w:val="22"/>
        </w:rPr>
        <w:t xml:space="preserve">Componente del gruppo di ricerca </w:t>
      </w:r>
      <w:r w:rsidRPr="00A4465C">
        <w:rPr>
          <w:rFonts w:ascii="Times New Roman" w:eastAsia="Times New Roman" w:hAnsi="Times New Roman" w:cs="Times New Roman"/>
          <w:i/>
          <w:color w:val="000000"/>
          <w:sz w:val="22"/>
          <w:szCs w:val="22"/>
          <w:shd w:val="clear" w:color="auto" w:fill="FFFFFF"/>
        </w:rPr>
        <w:t>Les élites italiennes et les monarchies européennes: circulations et réseaux de pouvoir (XVIe- XVIIIe s.)</w:t>
      </w:r>
      <w:r w:rsidR="00186C99" w:rsidRPr="00A4465C">
        <w:rPr>
          <w:rFonts w:ascii="Times New Roman" w:eastAsia="Times New Roman" w:hAnsi="Times New Roman" w:cs="Times New Roman"/>
          <w:color w:val="000000"/>
          <w:sz w:val="22"/>
          <w:szCs w:val="22"/>
          <w:shd w:val="clear" w:color="auto" w:fill="FFFFFF"/>
        </w:rPr>
        <w:t>,</w:t>
      </w:r>
      <w:r w:rsidRPr="00A4465C">
        <w:rPr>
          <w:rFonts w:ascii="Times New Roman" w:eastAsia="Times New Roman" w:hAnsi="Times New Roman" w:cs="Times New Roman"/>
          <w:color w:val="000000"/>
          <w:sz w:val="22"/>
          <w:szCs w:val="22"/>
          <w:shd w:val="clear" w:color="auto" w:fill="FFFFFF"/>
        </w:rPr>
        <w:t xml:space="preserve"> della MSH-Val de Loire e dell’EHESS</w:t>
      </w:r>
      <w:r w:rsidR="00186C99" w:rsidRPr="00A4465C">
        <w:rPr>
          <w:rFonts w:ascii="Times New Roman" w:eastAsia="Times New Roman" w:hAnsi="Times New Roman" w:cs="Times New Roman"/>
          <w:color w:val="000000"/>
          <w:sz w:val="22"/>
          <w:szCs w:val="22"/>
          <w:shd w:val="clear" w:color="auto" w:fill="FFFFFF"/>
        </w:rPr>
        <w:t>.</w:t>
      </w:r>
    </w:p>
    <w:p w14:paraId="33158C7B" w14:textId="3EC7E972" w:rsidR="009313B9" w:rsidRPr="00A4465C" w:rsidRDefault="00C31700" w:rsidP="009313B9">
      <w:pPr>
        <w:pStyle w:val="Paragrafoelenco"/>
        <w:numPr>
          <w:ilvl w:val="0"/>
          <w:numId w:val="1"/>
        </w:numPr>
        <w:jc w:val="both"/>
        <w:rPr>
          <w:rFonts w:ascii="Times New Roman" w:eastAsia="Times New Roman" w:hAnsi="Times New Roman" w:cs="Times New Roman"/>
          <w:sz w:val="22"/>
          <w:szCs w:val="22"/>
        </w:rPr>
      </w:pPr>
      <w:r w:rsidRPr="00A4465C">
        <w:rPr>
          <w:rFonts w:ascii="Times New Roman" w:eastAsia="Times New Roman" w:hAnsi="Times New Roman" w:cs="Times New Roman"/>
          <w:sz w:val="22"/>
          <w:szCs w:val="22"/>
        </w:rPr>
        <w:t xml:space="preserve">Componente de </w:t>
      </w:r>
      <w:r w:rsidR="00186C99" w:rsidRPr="00A4465C">
        <w:rPr>
          <w:rFonts w:ascii="Times New Roman" w:eastAsia="Times New Roman" w:hAnsi="Times New Roman" w:cs="Times New Roman"/>
          <w:i/>
          <w:sz w:val="22"/>
          <w:szCs w:val="22"/>
        </w:rPr>
        <w:t>El Manifesto de Pastrana, una</w:t>
      </w:r>
      <w:r w:rsidR="001F7E96" w:rsidRPr="00A4465C">
        <w:rPr>
          <w:rFonts w:ascii="Times New Roman" w:eastAsia="Times New Roman" w:hAnsi="Times New Roman" w:cs="Times New Roman"/>
          <w:i/>
          <w:sz w:val="22"/>
          <w:szCs w:val="22"/>
        </w:rPr>
        <w:t xml:space="preserve"> </w:t>
      </w:r>
      <w:r w:rsidR="00186C99" w:rsidRPr="00A4465C">
        <w:rPr>
          <w:rFonts w:ascii="Times New Roman" w:eastAsia="Times New Roman" w:hAnsi="Times New Roman" w:cs="Times New Roman"/>
          <w:i/>
          <w:sz w:val="22"/>
          <w:szCs w:val="22"/>
        </w:rPr>
        <w:t xml:space="preserve">red europea de ricerca su la nobleza </w:t>
      </w:r>
      <w:r w:rsidR="00186C99" w:rsidRPr="00A4465C">
        <w:rPr>
          <w:rFonts w:ascii="Times New Roman" w:eastAsia="Times New Roman" w:hAnsi="Times New Roman" w:cs="Times New Roman"/>
          <w:sz w:val="22"/>
          <w:szCs w:val="22"/>
        </w:rPr>
        <w:t>(Universidad de Valladolid, Universidad Autonoma).</w:t>
      </w:r>
    </w:p>
    <w:p w14:paraId="0CDF43B0" w14:textId="6045BC3E" w:rsidR="009313B9" w:rsidRPr="00A4465C" w:rsidRDefault="009313B9" w:rsidP="009313B9">
      <w:pPr>
        <w:pStyle w:val="Paragrafoelenco"/>
        <w:numPr>
          <w:ilvl w:val="0"/>
          <w:numId w:val="1"/>
        </w:numPr>
        <w:jc w:val="both"/>
        <w:rPr>
          <w:rFonts w:ascii="Times New Roman" w:eastAsia="Times New Roman" w:hAnsi="Times New Roman" w:cs="Times New Roman"/>
          <w:sz w:val="22"/>
          <w:szCs w:val="22"/>
        </w:rPr>
      </w:pPr>
      <w:r w:rsidRPr="00A4465C">
        <w:rPr>
          <w:rFonts w:ascii="Times New Roman" w:eastAsia="Times New Roman" w:hAnsi="Times New Roman" w:cs="Times New Roman"/>
          <w:sz w:val="22"/>
          <w:szCs w:val="22"/>
        </w:rPr>
        <w:t xml:space="preserve">Componente del </w:t>
      </w:r>
      <w:r w:rsidRPr="00A4465C">
        <w:rPr>
          <w:rFonts w:ascii="Times New Roman" w:eastAsia="Times New Roman" w:hAnsi="Times New Roman" w:cs="Times New Roman"/>
          <w:color w:val="000000"/>
          <w:sz w:val="22"/>
          <w:szCs w:val="22"/>
          <w:shd w:val="clear" w:color="auto" w:fill="FFFFFF"/>
          <w:lang w:eastAsia="it-IT"/>
        </w:rPr>
        <w:t>Centro interuniversitario di documentazione sul pensiero economico italiano (Firenze, Pisa, Siena) con sede a Pisa </w:t>
      </w:r>
    </w:p>
    <w:p w14:paraId="73DA1472" w14:textId="77777777" w:rsidR="00E012B0" w:rsidRPr="00A4465C" w:rsidRDefault="00E012B0" w:rsidP="00E012B0">
      <w:pPr>
        <w:pStyle w:val="Paragrafoelenco"/>
        <w:numPr>
          <w:ilvl w:val="0"/>
          <w:numId w:val="1"/>
        </w:numPr>
        <w:jc w:val="both"/>
        <w:rPr>
          <w:rFonts w:ascii="Times New Roman" w:eastAsia="Times New Roman" w:hAnsi="Times New Roman" w:cs="Times New Roman"/>
          <w:sz w:val="22"/>
          <w:szCs w:val="22"/>
        </w:rPr>
      </w:pPr>
      <w:r w:rsidRPr="00A4465C">
        <w:rPr>
          <w:rFonts w:ascii="Times New Roman" w:eastAsia="Times New Roman" w:hAnsi="Times New Roman" w:cs="Times New Roman"/>
          <w:color w:val="000000"/>
          <w:sz w:val="22"/>
          <w:szCs w:val="22"/>
        </w:rPr>
        <w:t>Collaborazione con il CIDEUS dell’Università di Evora</w:t>
      </w:r>
    </w:p>
    <w:p w14:paraId="104F53ED" w14:textId="77777777" w:rsidR="00E012B0" w:rsidRPr="00A4465C" w:rsidRDefault="00E012B0" w:rsidP="00E012B0">
      <w:pPr>
        <w:pStyle w:val="Paragrafoelenco"/>
        <w:jc w:val="both"/>
        <w:rPr>
          <w:rFonts w:ascii="Times New Roman" w:hAnsi="Times New Roman" w:cs="Times New Roman"/>
          <w:sz w:val="22"/>
          <w:szCs w:val="22"/>
          <w:lang w:val="es-ES_tradnl"/>
        </w:rPr>
      </w:pPr>
    </w:p>
    <w:p w14:paraId="4E535DF9" w14:textId="77777777" w:rsidR="00E012B0" w:rsidRPr="00A4465C" w:rsidRDefault="00E012B0" w:rsidP="00E012B0">
      <w:pPr>
        <w:jc w:val="both"/>
        <w:rPr>
          <w:b/>
          <w:sz w:val="22"/>
          <w:szCs w:val="22"/>
          <w:lang w:val="en-US"/>
        </w:rPr>
      </w:pPr>
      <w:r w:rsidRPr="00A4465C">
        <w:rPr>
          <w:b/>
          <w:sz w:val="22"/>
          <w:szCs w:val="22"/>
          <w:lang w:val="en-US"/>
        </w:rPr>
        <w:t xml:space="preserve">Attività editoriali </w:t>
      </w:r>
    </w:p>
    <w:p w14:paraId="6F5BA408" w14:textId="469E3C99" w:rsidR="00265CAF" w:rsidRDefault="00265CAF" w:rsidP="00E012B0">
      <w:pPr>
        <w:pStyle w:val="Paragrafoelenco"/>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Direttore della </w:t>
      </w:r>
      <w:r w:rsidRPr="00A4465C">
        <w:rPr>
          <w:rFonts w:ascii="Times New Roman" w:hAnsi="Times New Roman" w:cs="Times New Roman"/>
          <w:sz w:val="22"/>
          <w:szCs w:val="22"/>
        </w:rPr>
        <w:t xml:space="preserve">collana editoriale </w:t>
      </w:r>
      <w:r w:rsidRPr="00A4465C">
        <w:rPr>
          <w:rFonts w:ascii="Times New Roman" w:hAnsi="Times New Roman" w:cs="Times New Roman"/>
          <w:i/>
          <w:sz w:val="22"/>
          <w:szCs w:val="22"/>
        </w:rPr>
        <w:t>Stori</w:t>
      </w:r>
      <w:r>
        <w:rPr>
          <w:rFonts w:ascii="Times New Roman" w:hAnsi="Times New Roman" w:cs="Times New Roman"/>
          <w:i/>
          <w:sz w:val="22"/>
          <w:szCs w:val="22"/>
        </w:rPr>
        <w:t xml:space="preserve">e e visioni </w:t>
      </w:r>
      <w:r>
        <w:rPr>
          <w:rFonts w:ascii="Times New Roman" w:hAnsi="Times New Roman" w:cs="Times New Roman"/>
          <w:iCs/>
          <w:sz w:val="22"/>
          <w:szCs w:val="22"/>
        </w:rPr>
        <w:t>di Edizioni di Storia e Letteratura;</w:t>
      </w:r>
    </w:p>
    <w:p w14:paraId="6F49001B" w14:textId="7454AC1C"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 xml:space="preserve">Direttore della collana editoriale </w:t>
      </w:r>
      <w:r w:rsidRPr="00A4465C">
        <w:rPr>
          <w:rFonts w:ascii="Times New Roman" w:hAnsi="Times New Roman" w:cs="Times New Roman"/>
          <w:i/>
          <w:sz w:val="22"/>
          <w:szCs w:val="22"/>
        </w:rPr>
        <w:t>Storia e Storie del Mediterraneo</w:t>
      </w:r>
      <w:r w:rsidRPr="00A4465C">
        <w:rPr>
          <w:rFonts w:ascii="Times New Roman" w:hAnsi="Times New Roman" w:cs="Times New Roman"/>
          <w:sz w:val="22"/>
          <w:szCs w:val="22"/>
        </w:rPr>
        <w:t xml:space="preserve"> della Domenico Sanfilippo Editore;</w:t>
      </w:r>
    </w:p>
    <w:p w14:paraId="3836694A" w14:textId="703CDC5A" w:rsidR="00753408" w:rsidRPr="00A4465C" w:rsidRDefault="00753408"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 xml:space="preserve">Direttore della collana editoriale </w:t>
      </w:r>
      <w:r w:rsidRPr="00A4465C">
        <w:rPr>
          <w:rFonts w:ascii="Times New Roman" w:hAnsi="Times New Roman" w:cs="Times New Roman"/>
          <w:i/>
          <w:sz w:val="22"/>
          <w:szCs w:val="22"/>
        </w:rPr>
        <w:t>Clio. Nuova collana di studi storici</w:t>
      </w:r>
      <w:r w:rsidRPr="00A4465C">
        <w:rPr>
          <w:rFonts w:ascii="Times New Roman" w:hAnsi="Times New Roman" w:cs="Times New Roman"/>
          <w:sz w:val="22"/>
          <w:szCs w:val="22"/>
        </w:rPr>
        <w:t xml:space="preserve"> della Algra Editore;</w:t>
      </w:r>
    </w:p>
    <w:p w14:paraId="219DF6E5" w14:textId="506654DF" w:rsidR="009000E2" w:rsidRDefault="00A4465C" w:rsidP="009000E2">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 xml:space="preserve">Condirettore della rivista </w:t>
      </w:r>
      <w:r w:rsidRPr="00A4465C">
        <w:rPr>
          <w:rFonts w:ascii="Times New Roman" w:hAnsi="Times New Roman" w:cs="Times New Roman"/>
          <w:i/>
          <w:iCs/>
          <w:sz w:val="22"/>
          <w:szCs w:val="22"/>
        </w:rPr>
        <w:t>MO.DO digitale. Rivista di scienze storiche, sociali ed umane</w:t>
      </w:r>
      <w:r w:rsidRPr="00A4465C">
        <w:rPr>
          <w:rFonts w:ascii="Times New Roman" w:hAnsi="Times New Roman" w:cs="Times New Roman"/>
          <w:sz w:val="22"/>
          <w:szCs w:val="22"/>
        </w:rPr>
        <w:t xml:space="preserve"> del COSME</w:t>
      </w:r>
      <w:r w:rsidR="001D1A64">
        <w:rPr>
          <w:rFonts w:ascii="Times New Roman" w:hAnsi="Times New Roman" w:cs="Times New Roman"/>
          <w:sz w:val="22"/>
          <w:szCs w:val="22"/>
        </w:rPr>
        <w:t>;</w:t>
      </w:r>
    </w:p>
    <w:p w14:paraId="7D880376" w14:textId="00D2C93B" w:rsidR="009000E2" w:rsidRPr="008D75FE" w:rsidRDefault="009000E2" w:rsidP="009000E2">
      <w:pPr>
        <w:pStyle w:val="Paragrafoelenco"/>
        <w:numPr>
          <w:ilvl w:val="0"/>
          <w:numId w:val="1"/>
        </w:numPr>
        <w:jc w:val="both"/>
        <w:rPr>
          <w:rFonts w:ascii="Times New Roman" w:hAnsi="Times New Roman" w:cs="Times New Roman"/>
          <w:bCs/>
          <w:sz w:val="22"/>
          <w:szCs w:val="22"/>
        </w:rPr>
      </w:pPr>
      <w:r w:rsidRPr="008D75FE">
        <w:rPr>
          <w:rFonts w:ascii="Times New Roman" w:hAnsi="Times New Roman" w:cs="Times New Roman"/>
          <w:sz w:val="22"/>
          <w:szCs w:val="22"/>
        </w:rPr>
        <w:t>Co</w:t>
      </w:r>
      <w:r w:rsidRPr="008D75FE">
        <w:rPr>
          <w:rFonts w:ascii="Times New Roman" w:hAnsi="Times New Roman" w:cs="Times New Roman"/>
        </w:rPr>
        <w:t xml:space="preserve">mponente del comitato scientifico </w:t>
      </w:r>
      <w:r w:rsidRPr="008D75FE">
        <w:rPr>
          <w:rFonts w:ascii="Times New Roman" w:hAnsi="Times New Roman" w:cs="Times New Roman"/>
          <w:bCs/>
          <w:i/>
        </w:rPr>
        <w:t>Minerva trionfante</w:t>
      </w:r>
      <w:r w:rsidRPr="008D75FE">
        <w:rPr>
          <w:rFonts w:ascii="Times New Roman" w:hAnsi="Times New Roman" w:cs="Times New Roman"/>
          <w:bCs/>
          <w:iCs/>
        </w:rPr>
        <w:t>, COSME-Ministero dei Beni e delle Attività Culturali</w:t>
      </w:r>
      <w:r w:rsidR="001D1A64" w:rsidRPr="008D75FE">
        <w:rPr>
          <w:rFonts w:ascii="Times New Roman" w:hAnsi="Times New Roman" w:cs="Times New Roman"/>
          <w:bCs/>
          <w:iCs/>
        </w:rPr>
        <w:t>;</w:t>
      </w:r>
    </w:p>
    <w:p w14:paraId="354B23C9" w14:textId="317E8439" w:rsidR="009000E2" w:rsidRPr="008D75FE" w:rsidRDefault="009000E2" w:rsidP="009000E2">
      <w:pPr>
        <w:pStyle w:val="Paragrafoelenco"/>
        <w:numPr>
          <w:ilvl w:val="0"/>
          <w:numId w:val="1"/>
        </w:numPr>
        <w:jc w:val="both"/>
        <w:rPr>
          <w:rFonts w:ascii="Times New Roman" w:hAnsi="Times New Roman" w:cs="Times New Roman"/>
          <w:bCs/>
          <w:sz w:val="22"/>
          <w:szCs w:val="22"/>
        </w:rPr>
      </w:pPr>
      <w:r w:rsidRPr="008D75FE">
        <w:rPr>
          <w:rFonts w:ascii="Times New Roman" w:hAnsi="Times New Roman" w:cs="Times New Roman"/>
          <w:sz w:val="22"/>
          <w:szCs w:val="22"/>
        </w:rPr>
        <w:t>Co</w:t>
      </w:r>
      <w:r w:rsidRPr="008D75FE">
        <w:rPr>
          <w:rFonts w:ascii="Times New Roman" w:hAnsi="Times New Roman" w:cs="Times New Roman"/>
        </w:rPr>
        <w:t xml:space="preserve">mponente del comitato scientifico </w:t>
      </w:r>
      <w:r w:rsidRPr="008D75FE">
        <w:rPr>
          <w:rFonts w:ascii="Times New Roman" w:hAnsi="Times New Roman" w:cs="Times New Roman"/>
          <w:i/>
          <w:iCs/>
        </w:rPr>
        <w:t xml:space="preserve">Documenti Monumenti, </w:t>
      </w:r>
      <w:r w:rsidRPr="008D75FE">
        <w:rPr>
          <w:rFonts w:ascii="Times New Roman" w:hAnsi="Times New Roman" w:cs="Times New Roman"/>
          <w:bCs/>
          <w:iCs/>
        </w:rPr>
        <w:t>COSME-Ministero dei Beni e delle Attività Culturali</w:t>
      </w:r>
      <w:r w:rsidR="001D1A64" w:rsidRPr="008D75FE">
        <w:rPr>
          <w:rFonts w:ascii="Times New Roman" w:hAnsi="Times New Roman" w:cs="Times New Roman"/>
          <w:bCs/>
          <w:iCs/>
        </w:rPr>
        <w:t>;</w:t>
      </w:r>
    </w:p>
    <w:p w14:paraId="3761F9E6" w14:textId="5DA3437E" w:rsidR="009000E2" w:rsidRPr="008D75FE" w:rsidRDefault="009000E2" w:rsidP="009000E2">
      <w:pPr>
        <w:pStyle w:val="Paragrafoelenco"/>
        <w:numPr>
          <w:ilvl w:val="0"/>
          <w:numId w:val="1"/>
        </w:numPr>
        <w:jc w:val="both"/>
        <w:rPr>
          <w:rFonts w:ascii="Times New Roman" w:hAnsi="Times New Roman" w:cs="Times New Roman"/>
          <w:bCs/>
          <w:sz w:val="22"/>
          <w:szCs w:val="22"/>
        </w:rPr>
      </w:pPr>
      <w:r w:rsidRPr="008D75FE">
        <w:rPr>
          <w:rFonts w:ascii="Times New Roman" w:hAnsi="Times New Roman" w:cs="Times New Roman"/>
          <w:sz w:val="22"/>
          <w:szCs w:val="22"/>
        </w:rPr>
        <w:t>Co</w:t>
      </w:r>
      <w:r w:rsidRPr="008D75FE">
        <w:rPr>
          <w:rFonts w:ascii="Times New Roman" w:hAnsi="Times New Roman" w:cs="Times New Roman"/>
        </w:rPr>
        <w:t xml:space="preserve">mponente del comitato scientifico </w:t>
      </w:r>
      <w:r w:rsidRPr="008D75FE">
        <w:rPr>
          <w:rFonts w:ascii="Times New Roman" w:hAnsi="Times New Roman" w:cs="Times New Roman"/>
          <w:i/>
          <w:iCs/>
        </w:rPr>
        <w:t>Le Regioni Italiane</w:t>
      </w:r>
      <w:r w:rsidRPr="008D75FE">
        <w:rPr>
          <w:rFonts w:ascii="Times New Roman" w:hAnsi="Times New Roman" w:cs="Times New Roman"/>
        </w:rPr>
        <w:t>, C</w:t>
      </w:r>
      <w:r w:rsidRPr="008D75FE">
        <w:rPr>
          <w:rFonts w:ascii="Times New Roman" w:hAnsi="Times New Roman" w:cs="Times New Roman"/>
          <w:bCs/>
        </w:rPr>
        <w:t>OSME-</w:t>
      </w:r>
      <w:r w:rsidRPr="008D75FE">
        <w:rPr>
          <w:rFonts w:ascii="Times New Roman" w:hAnsi="Times New Roman" w:cs="Times New Roman"/>
          <w:bCs/>
          <w:iCs/>
        </w:rPr>
        <w:t xml:space="preserve"> Ministero dei Beni e delle Attività Culturali</w:t>
      </w:r>
      <w:r w:rsidR="001D1A64" w:rsidRPr="008D75FE">
        <w:rPr>
          <w:rFonts w:ascii="Times New Roman" w:hAnsi="Times New Roman" w:cs="Times New Roman"/>
          <w:bCs/>
          <w:iCs/>
        </w:rPr>
        <w:t>;</w:t>
      </w:r>
    </w:p>
    <w:p w14:paraId="72F836FA" w14:textId="5B61145F" w:rsidR="009000E2" w:rsidRPr="008D75FE" w:rsidRDefault="009000E2" w:rsidP="009000E2">
      <w:pPr>
        <w:pStyle w:val="Paragrafoelenco"/>
        <w:numPr>
          <w:ilvl w:val="0"/>
          <w:numId w:val="1"/>
        </w:numPr>
        <w:jc w:val="both"/>
        <w:rPr>
          <w:rFonts w:ascii="Times New Roman" w:hAnsi="Times New Roman" w:cs="Times New Roman"/>
          <w:bCs/>
          <w:sz w:val="22"/>
          <w:szCs w:val="22"/>
        </w:rPr>
      </w:pPr>
      <w:r w:rsidRPr="008D75FE">
        <w:rPr>
          <w:rFonts w:ascii="Times New Roman" w:hAnsi="Times New Roman" w:cs="Times New Roman"/>
          <w:sz w:val="22"/>
          <w:szCs w:val="22"/>
        </w:rPr>
        <w:t>Co</w:t>
      </w:r>
      <w:r w:rsidRPr="008D75FE">
        <w:rPr>
          <w:rFonts w:ascii="Times New Roman" w:hAnsi="Times New Roman" w:cs="Times New Roman"/>
        </w:rPr>
        <w:t xml:space="preserve">mponente del comitato scientifico </w:t>
      </w:r>
      <w:r w:rsidRPr="008D75FE">
        <w:rPr>
          <w:rFonts w:ascii="Times New Roman" w:hAnsi="Times New Roman" w:cs="Times New Roman"/>
          <w:i/>
          <w:iCs/>
        </w:rPr>
        <w:t>Storie d’Europa</w:t>
      </w:r>
      <w:r w:rsidRPr="008D75FE">
        <w:rPr>
          <w:rFonts w:ascii="Times New Roman" w:hAnsi="Times New Roman" w:cs="Times New Roman"/>
        </w:rPr>
        <w:t>, C</w:t>
      </w:r>
      <w:r w:rsidRPr="008D75FE">
        <w:rPr>
          <w:rFonts w:ascii="Times New Roman" w:hAnsi="Times New Roman" w:cs="Times New Roman"/>
          <w:bCs/>
        </w:rPr>
        <w:t>OSME-</w:t>
      </w:r>
      <w:r w:rsidRPr="008D75FE">
        <w:rPr>
          <w:rFonts w:ascii="Times New Roman" w:hAnsi="Times New Roman" w:cs="Times New Roman"/>
          <w:bCs/>
          <w:iCs/>
        </w:rPr>
        <w:t xml:space="preserve"> Ministero dei Beni e delle Attività Culturali</w:t>
      </w:r>
      <w:r w:rsidR="001D1A64" w:rsidRPr="008D75FE">
        <w:rPr>
          <w:rFonts w:ascii="Times New Roman" w:hAnsi="Times New Roman" w:cs="Times New Roman"/>
          <w:bCs/>
          <w:iCs/>
        </w:rPr>
        <w:t>;</w:t>
      </w:r>
    </w:p>
    <w:p w14:paraId="73852CAF" w14:textId="4D59F020" w:rsidR="00786390" w:rsidRPr="009000E2" w:rsidRDefault="00786390" w:rsidP="009000E2">
      <w:pPr>
        <w:pStyle w:val="Paragrafoelenco"/>
        <w:numPr>
          <w:ilvl w:val="0"/>
          <w:numId w:val="1"/>
        </w:numPr>
        <w:jc w:val="both"/>
        <w:rPr>
          <w:rFonts w:ascii="Times New Roman" w:hAnsi="Times New Roman" w:cs="Times New Roman"/>
          <w:sz w:val="22"/>
          <w:szCs w:val="22"/>
        </w:rPr>
      </w:pPr>
      <w:r w:rsidRPr="008D75FE">
        <w:rPr>
          <w:rFonts w:ascii="Times New Roman" w:hAnsi="Times New Roman" w:cs="Times New Roman"/>
          <w:sz w:val="22"/>
          <w:szCs w:val="22"/>
        </w:rPr>
        <w:t>Componente del co</w:t>
      </w:r>
      <w:r w:rsidRPr="008D75FE">
        <w:rPr>
          <w:sz w:val="22"/>
          <w:szCs w:val="22"/>
        </w:rPr>
        <w:t xml:space="preserve">mitato scientifico della collana editoriale </w:t>
      </w:r>
      <w:r w:rsidRPr="008D75FE">
        <w:rPr>
          <w:i/>
          <w:iCs/>
          <w:sz w:val="22"/>
          <w:szCs w:val="22"/>
        </w:rPr>
        <w:t xml:space="preserve">Imago Memoriae </w:t>
      </w:r>
      <w:r w:rsidRPr="008D75FE">
        <w:rPr>
          <w:sz w:val="22"/>
          <w:szCs w:val="22"/>
        </w:rPr>
        <w:t>della</w:t>
      </w:r>
      <w:r w:rsidRPr="009000E2">
        <w:rPr>
          <w:sz w:val="22"/>
          <w:szCs w:val="22"/>
        </w:rPr>
        <w:t xml:space="preserve"> Paparo Editore di Napoli;</w:t>
      </w:r>
    </w:p>
    <w:p w14:paraId="23E16569" w14:textId="20C03C1C" w:rsidR="007D06EB" w:rsidRPr="007D06EB" w:rsidRDefault="007D06EB" w:rsidP="00E012B0">
      <w:pPr>
        <w:pStyle w:val="Paragrafoelenco"/>
        <w:numPr>
          <w:ilvl w:val="0"/>
          <w:numId w:val="1"/>
        </w:numPr>
        <w:jc w:val="both"/>
        <w:rPr>
          <w:rFonts w:ascii="Times New Roman" w:hAnsi="Times New Roman" w:cs="Times New Roman"/>
          <w:i/>
          <w:iCs/>
          <w:sz w:val="22"/>
          <w:szCs w:val="22"/>
        </w:rPr>
      </w:pPr>
      <w:r>
        <w:rPr>
          <w:rFonts w:ascii="Times New Roman" w:hAnsi="Times New Roman" w:cs="Times New Roman"/>
          <w:sz w:val="22"/>
          <w:szCs w:val="22"/>
        </w:rPr>
        <w:lastRenderedPageBreak/>
        <w:t xml:space="preserve">Componente del comitato scientifico della collana editoriale </w:t>
      </w:r>
      <w:r w:rsidRPr="007D06EB">
        <w:rPr>
          <w:rFonts w:ascii="Times New Roman" w:hAnsi="Times New Roman" w:cs="Times New Roman"/>
          <w:i/>
          <w:iCs/>
          <w:color w:val="000000"/>
          <w:sz w:val="22"/>
          <w:szCs w:val="22"/>
          <w:shd w:val="clear" w:color="auto" w:fill="FFFFFF"/>
          <w:lang w:val="es-ES"/>
        </w:rPr>
        <w:t>Distinción y Privilegio</w:t>
      </w:r>
      <w:r>
        <w:rPr>
          <w:rFonts w:ascii="Times New Roman" w:hAnsi="Times New Roman" w:cs="Times New Roman"/>
          <w:color w:val="000000"/>
          <w:sz w:val="22"/>
          <w:szCs w:val="22"/>
          <w:shd w:val="clear" w:color="auto" w:fill="FFFFFF"/>
          <w:lang w:val="es-ES"/>
        </w:rPr>
        <w:t xml:space="preserve"> della Dyckinson Editorial di Madrid;</w:t>
      </w:r>
    </w:p>
    <w:p w14:paraId="5E96062A" w14:textId="64BFB461" w:rsidR="00E012B0" w:rsidRPr="00A4465C" w:rsidRDefault="009504EA"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Componente</w:t>
      </w:r>
      <w:r w:rsidR="00E012B0" w:rsidRPr="00A4465C">
        <w:rPr>
          <w:rFonts w:ascii="Times New Roman" w:hAnsi="Times New Roman" w:cs="Times New Roman"/>
          <w:sz w:val="22"/>
          <w:szCs w:val="22"/>
        </w:rPr>
        <w:t xml:space="preserve"> del comitato scientifico della rivista “Erasmo. Revista de Historia Bajomedieval y Moderna” dell’Universidad de Valladolid.</w:t>
      </w:r>
    </w:p>
    <w:p w14:paraId="1DFFDF71" w14:textId="6CA48DEF" w:rsidR="00C718D8" w:rsidRPr="00A4465C" w:rsidRDefault="009504EA"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Componente</w:t>
      </w:r>
      <w:r w:rsidR="00C718D8" w:rsidRPr="00A4465C">
        <w:rPr>
          <w:rFonts w:ascii="Times New Roman" w:hAnsi="Times New Roman" w:cs="Times New Roman"/>
          <w:sz w:val="22"/>
          <w:szCs w:val="22"/>
        </w:rPr>
        <w:t xml:space="preserve"> del comitato scientifico della rivista “</w:t>
      </w:r>
      <w:r w:rsidR="00C718D8" w:rsidRPr="00A4465C">
        <w:rPr>
          <w:rFonts w:ascii="Times New Roman" w:hAnsi="Times New Roman" w:cs="Times New Roman"/>
          <w:sz w:val="22"/>
          <w:szCs w:val="22"/>
          <w:lang w:val="es-ES"/>
        </w:rPr>
        <w:t>Tiempos Modernos. Revista Electrónica de Historia moderna</w:t>
      </w:r>
      <w:r w:rsidR="00C718D8" w:rsidRPr="00A4465C">
        <w:rPr>
          <w:rFonts w:ascii="Times New Roman" w:hAnsi="Times New Roman" w:cs="Times New Roman"/>
          <w:sz w:val="22"/>
          <w:szCs w:val="22"/>
        </w:rPr>
        <w:t>” dell’Universidad Juan Carlos</w:t>
      </w:r>
    </w:p>
    <w:p w14:paraId="71752195" w14:textId="575499CE" w:rsidR="009504EA" w:rsidRPr="00A4465C" w:rsidRDefault="009504EA" w:rsidP="00E012B0">
      <w:pPr>
        <w:pStyle w:val="Paragrafoelenco"/>
        <w:numPr>
          <w:ilvl w:val="0"/>
          <w:numId w:val="1"/>
        </w:numPr>
        <w:jc w:val="both"/>
        <w:rPr>
          <w:rFonts w:ascii="Times New Roman" w:hAnsi="Times New Roman" w:cs="Times New Roman"/>
          <w:i/>
          <w:sz w:val="22"/>
          <w:szCs w:val="22"/>
        </w:rPr>
      </w:pPr>
      <w:r w:rsidRPr="00A4465C">
        <w:rPr>
          <w:rFonts w:ascii="Times New Roman" w:hAnsi="Times New Roman" w:cs="Times New Roman"/>
          <w:sz w:val="22"/>
          <w:szCs w:val="22"/>
        </w:rPr>
        <w:t>Componente del comitato scientifico della IV sezione (</w:t>
      </w:r>
      <w:r w:rsidRPr="00A4465C">
        <w:rPr>
          <w:rFonts w:ascii="Times New Roman" w:hAnsi="Times New Roman" w:cs="Times New Roman"/>
          <w:i/>
          <w:sz w:val="22"/>
          <w:szCs w:val="22"/>
        </w:rPr>
        <w:t>Le Regioni italiane: un profilo per il patrimonio culturale</w:t>
      </w:r>
      <w:r w:rsidRPr="00A4465C">
        <w:rPr>
          <w:rFonts w:ascii="Times New Roman" w:hAnsi="Times New Roman" w:cs="Times New Roman"/>
          <w:sz w:val="22"/>
          <w:szCs w:val="22"/>
        </w:rPr>
        <w:t xml:space="preserve">) della Collana </w:t>
      </w:r>
      <w:r w:rsidRPr="00A4465C">
        <w:rPr>
          <w:rFonts w:ascii="Times New Roman" w:hAnsi="Times New Roman" w:cs="Times New Roman"/>
          <w:i/>
          <w:sz w:val="22"/>
          <w:szCs w:val="22"/>
        </w:rPr>
        <w:t>Documenti-monumenti dell’identità europea</w:t>
      </w:r>
      <w:r w:rsidR="001F7E96" w:rsidRPr="00A4465C">
        <w:rPr>
          <w:rFonts w:ascii="Times New Roman" w:hAnsi="Times New Roman" w:cs="Times New Roman"/>
          <w:sz w:val="22"/>
          <w:szCs w:val="22"/>
        </w:rPr>
        <w:t>, del COSME e del MIBACT.</w:t>
      </w:r>
    </w:p>
    <w:p w14:paraId="639D4B93" w14:textId="6577C341" w:rsidR="006318FF" w:rsidRPr="00A4465C" w:rsidRDefault="006318FF" w:rsidP="00E012B0">
      <w:pPr>
        <w:pStyle w:val="Paragrafoelenco"/>
        <w:numPr>
          <w:ilvl w:val="0"/>
          <w:numId w:val="1"/>
        </w:numPr>
        <w:jc w:val="both"/>
        <w:rPr>
          <w:rFonts w:ascii="Times New Roman" w:hAnsi="Times New Roman" w:cs="Times New Roman"/>
          <w:i/>
          <w:sz w:val="22"/>
          <w:szCs w:val="22"/>
        </w:rPr>
      </w:pPr>
      <w:r w:rsidRPr="00A4465C">
        <w:rPr>
          <w:rFonts w:ascii="Times New Roman" w:hAnsi="Times New Roman" w:cs="Times New Roman"/>
          <w:sz w:val="22"/>
          <w:szCs w:val="22"/>
        </w:rPr>
        <w:t xml:space="preserve">Componente del comitato scientifico della rivista </w:t>
      </w:r>
      <w:r w:rsidRPr="00A4465C">
        <w:rPr>
          <w:rFonts w:ascii="Times New Roman" w:hAnsi="Times New Roman" w:cs="Times New Roman"/>
          <w:i/>
          <w:sz w:val="22"/>
          <w:szCs w:val="22"/>
        </w:rPr>
        <w:t>Mo.do digitale. Rivista di Storia, Scienze Umane e di Cultural Heritage.</w:t>
      </w:r>
    </w:p>
    <w:p w14:paraId="10E485F0" w14:textId="22F0BD2F" w:rsidR="003E3E0F" w:rsidRPr="00A4465C" w:rsidRDefault="003E3E0F" w:rsidP="00E012B0">
      <w:pPr>
        <w:pStyle w:val="Paragrafoelenco"/>
        <w:numPr>
          <w:ilvl w:val="0"/>
          <w:numId w:val="1"/>
        </w:numPr>
        <w:jc w:val="both"/>
        <w:rPr>
          <w:rFonts w:ascii="Times New Roman" w:hAnsi="Times New Roman" w:cs="Times New Roman"/>
          <w:i/>
          <w:sz w:val="22"/>
          <w:szCs w:val="22"/>
        </w:rPr>
      </w:pPr>
      <w:r w:rsidRPr="00A4465C">
        <w:rPr>
          <w:rFonts w:ascii="Times New Roman" w:hAnsi="Times New Roman" w:cs="Times New Roman"/>
          <w:sz w:val="22"/>
          <w:szCs w:val="22"/>
        </w:rPr>
        <w:t>Referee di “Nuova Rivista Storica”</w:t>
      </w:r>
    </w:p>
    <w:p w14:paraId="3F6DDEBB" w14:textId="3E41A725" w:rsidR="003E3E0F" w:rsidRPr="00A4465C" w:rsidRDefault="003E3E0F" w:rsidP="00E012B0">
      <w:pPr>
        <w:pStyle w:val="Paragrafoelenco"/>
        <w:numPr>
          <w:ilvl w:val="0"/>
          <w:numId w:val="1"/>
        </w:numPr>
        <w:jc w:val="both"/>
        <w:rPr>
          <w:rFonts w:ascii="Times New Roman" w:hAnsi="Times New Roman" w:cs="Times New Roman"/>
          <w:i/>
          <w:sz w:val="22"/>
          <w:szCs w:val="22"/>
        </w:rPr>
      </w:pPr>
      <w:r w:rsidRPr="00A4465C">
        <w:rPr>
          <w:rFonts w:ascii="Times New Roman" w:hAnsi="Times New Roman" w:cs="Times New Roman"/>
          <w:sz w:val="22"/>
          <w:szCs w:val="22"/>
        </w:rPr>
        <w:t>Referee di “Mediterranea. Ricerche storiche”</w:t>
      </w:r>
    </w:p>
    <w:p w14:paraId="72627D0A" w14:textId="77777777" w:rsidR="00F722F6" w:rsidRPr="00A4465C" w:rsidRDefault="003E3E0F" w:rsidP="00F722F6">
      <w:pPr>
        <w:pStyle w:val="Paragrafoelenco"/>
        <w:numPr>
          <w:ilvl w:val="0"/>
          <w:numId w:val="1"/>
        </w:numPr>
        <w:jc w:val="both"/>
        <w:rPr>
          <w:rFonts w:ascii="Times New Roman" w:hAnsi="Times New Roman" w:cs="Times New Roman"/>
          <w:i/>
          <w:sz w:val="22"/>
          <w:szCs w:val="22"/>
        </w:rPr>
      </w:pPr>
      <w:r w:rsidRPr="00A4465C">
        <w:rPr>
          <w:rFonts w:ascii="Times New Roman" w:hAnsi="Times New Roman" w:cs="Times New Roman"/>
          <w:sz w:val="22"/>
          <w:szCs w:val="22"/>
        </w:rPr>
        <w:t>Referee della collana di storia dell’Universidad de Valladolid</w:t>
      </w:r>
    </w:p>
    <w:p w14:paraId="232685F8" w14:textId="1413368B" w:rsidR="00F722F6" w:rsidRPr="00A4465C" w:rsidRDefault="00C4241A" w:rsidP="00F722F6">
      <w:pPr>
        <w:pStyle w:val="Paragrafoelenco"/>
        <w:numPr>
          <w:ilvl w:val="0"/>
          <w:numId w:val="1"/>
        </w:numPr>
        <w:jc w:val="both"/>
        <w:rPr>
          <w:rFonts w:ascii="Times New Roman" w:hAnsi="Times New Roman" w:cs="Times New Roman"/>
          <w:i/>
          <w:sz w:val="22"/>
          <w:szCs w:val="22"/>
        </w:rPr>
      </w:pPr>
      <w:r w:rsidRPr="00A4465C">
        <w:rPr>
          <w:rFonts w:ascii="Times New Roman" w:hAnsi="Times New Roman" w:cs="Times New Roman"/>
          <w:sz w:val="22"/>
          <w:szCs w:val="22"/>
        </w:rPr>
        <w:t xml:space="preserve">Componente del gruppo </w:t>
      </w:r>
      <w:hyperlink r:id="rId7" w:history="1">
        <w:r w:rsidR="00F722F6" w:rsidRPr="00A4465C">
          <w:rPr>
            <w:rStyle w:val="Collegamentoipertestuale"/>
            <w:rFonts w:ascii="Times New Roman" w:hAnsi="Times New Roman" w:cs="Times New Roman"/>
            <w:sz w:val="22"/>
            <w:szCs w:val="22"/>
          </w:rPr>
          <w:t>www.100esperte.it</w:t>
        </w:r>
      </w:hyperlink>
      <w:r w:rsidR="00F722F6" w:rsidRPr="00A4465C">
        <w:rPr>
          <w:rFonts w:ascii="Times New Roman" w:hAnsi="Times New Roman" w:cs="Times New Roman"/>
          <w:sz w:val="22"/>
          <w:szCs w:val="22"/>
        </w:rPr>
        <w:t xml:space="preserve"> dell’Osservatorio di Pavia e l’associazione Gi.U.L.I.A.  con il supporto della Fondazione Bracco e della Rappresentanza in Italia della Commissione europea</w:t>
      </w:r>
    </w:p>
    <w:p w14:paraId="158F2089" w14:textId="17EE4281" w:rsidR="00F722F6" w:rsidRPr="00A4465C" w:rsidRDefault="00F722F6" w:rsidP="00F722F6">
      <w:pPr>
        <w:pStyle w:val="Paragrafoelenco"/>
        <w:jc w:val="both"/>
        <w:rPr>
          <w:rFonts w:ascii="Times New Roman" w:hAnsi="Times New Roman" w:cs="Times New Roman"/>
          <w:i/>
          <w:sz w:val="22"/>
          <w:szCs w:val="22"/>
        </w:rPr>
      </w:pPr>
    </w:p>
    <w:p w14:paraId="15C349C5" w14:textId="77777777" w:rsidR="003E3E0F" w:rsidRPr="00A4465C" w:rsidRDefault="003E3E0F" w:rsidP="003E3E0F">
      <w:pPr>
        <w:pStyle w:val="Paragrafoelenco"/>
        <w:jc w:val="both"/>
        <w:rPr>
          <w:rFonts w:ascii="Times New Roman" w:hAnsi="Times New Roman" w:cs="Times New Roman"/>
          <w:i/>
          <w:sz w:val="22"/>
          <w:szCs w:val="22"/>
        </w:rPr>
      </w:pPr>
    </w:p>
    <w:p w14:paraId="08C988A7" w14:textId="77777777" w:rsidR="00A31347" w:rsidRPr="00A4465C" w:rsidRDefault="00A31347" w:rsidP="00A31347">
      <w:pPr>
        <w:jc w:val="both"/>
        <w:rPr>
          <w:bCs/>
          <w:spacing w:val="-3"/>
          <w:sz w:val="22"/>
          <w:szCs w:val="22"/>
        </w:rPr>
      </w:pPr>
      <w:r w:rsidRPr="00A4465C">
        <w:rPr>
          <w:bCs/>
          <w:spacing w:val="-3"/>
          <w:sz w:val="22"/>
          <w:szCs w:val="22"/>
        </w:rPr>
        <w:t>Gli interessi di ricerca trattano la storia politica e sociale dell’Italia spagnola sotto la dinastia degli Asburgo; la storia urbana; la cultura di corte e il simbolismo del potere in età moderna.</w:t>
      </w:r>
    </w:p>
    <w:p w14:paraId="3C776AED" w14:textId="77777777" w:rsidR="00E012B0" w:rsidRPr="00A4465C" w:rsidRDefault="00E012B0" w:rsidP="00E012B0">
      <w:pPr>
        <w:jc w:val="both"/>
        <w:rPr>
          <w:sz w:val="22"/>
          <w:szCs w:val="22"/>
        </w:rPr>
      </w:pPr>
    </w:p>
    <w:p w14:paraId="4C4DCEA1" w14:textId="77777777" w:rsidR="00E012B0" w:rsidRPr="00A4465C" w:rsidRDefault="00E012B0" w:rsidP="00E012B0">
      <w:pPr>
        <w:jc w:val="both"/>
        <w:rPr>
          <w:sz w:val="22"/>
          <w:szCs w:val="22"/>
        </w:rPr>
      </w:pPr>
    </w:p>
    <w:p w14:paraId="5FFCC9BB" w14:textId="77777777" w:rsidR="00E012B0" w:rsidRPr="00A4465C" w:rsidRDefault="00E012B0" w:rsidP="00E012B0">
      <w:pPr>
        <w:jc w:val="both"/>
        <w:rPr>
          <w:sz w:val="22"/>
          <w:szCs w:val="22"/>
        </w:rPr>
      </w:pPr>
    </w:p>
    <w:p w14:paraId="7FD40391" w14:textId="15C9F46A" w:rsidR="00E012B0" w:rsidRPr="00A4465C" w:rsidRDefault="00E012B0" w:rsidP="00E012B0">
      <w:pPr>
        <w:jc w:val="both"/>
        <w:rPr>
          <w:b/>
          <w:sz w:val="22"/>
          <w:szCs w:val="22"/>
        </w:rPr>
      </w:pPr>
      <w:r w:rsidRPr="00A4465C">
        <w:rPr>
          <w:b/>
          <w:sz w:val="22"/>
          <w:szCs w:val="22"/>
        </w:rPr>
        <w:t>Attività di coordinamento e ideazione culturale</w:t>
      </w:r>
    </w:p>
    <w:p w14:paraId="7FB23EA0" w14:textId="711236E8" w:rsidR="004A72C4" w:rsidRDefault="004A72C4" w:rsidP="004A72C4">
      <w:pPr>
        <w:pStyle w:val="Paragrafoelenco"/>
        <w:numPr>
          <w:ilvl w:val="0"/>
          <w:numId w:val="4"/>
        </w:numPr>
        <w:jc w:val="both"/>
        <w:rPr>
          <w:rFonts w:ascii="Times New Roman" w:hAnsi="Times New Roman" w:cs="Times New Roman"/>
          <w:bCs/>
          <w:sz w:val="22"/>
          <w:szCs w:val="22"/>
        </w:rPr>
      </w:pPr>
      <w:r w:rsidRPr="00A4465C">
        <w:rPr>
          <w:rFonts w:ascii="Times New Roman" w:hAnsi="Times New Roman" w:cs="Times New Roman"/>
          <w:bCs/>
          <w:sz w:val="22"/>
          <w:szCs w:val="22"/>
        </w:rPr>
        <w:t>Presidente dell’Accademia delle Belle Arti di Catania</w:t>
      </w:r>
      <w:r w:rsidR="00902C11">
        <w:rPr>
          <w:rFonts w:ascii="Times New Roman" w:hAnsi="Times New Roman" w:cs="Times New Roman"/>
          <w:bCs/>
          <w:sz w:val="22"/>
          <w:szCs w:val="22"/>
        </w:rPr>
        <w:t xml:space="preserve"> da giugno 2020 al giugno 2026</w:t>
      </w:r>
      <w:r w:rsidR="00262427">
        <w:rPr>
          <w:rFonts w:ascii="Times New Roman" w:hAnsi="Times New Roman" w:cs="Times New Roman"/>
          <w:bCs/>
          <w:sz w:val="22"/>
          <w:szCs w:val="22"/>
        </w:rPr>
        <w:t>;</w:t>
      </w:r>
    </w:p>
    <w:p w14:paraId="36A71753" w14:textId="45DCE3B5" w:rsidR="00A4505C" w:rsidRPr="00A4465C" w:rsidRDefault="00A4505C" w:rsidP="004A72C4">
      <w:pPr>
        <w:pStyle w:val="Paragrafoelenco"/>
        <w:numPr>
          <w:ilvl w:val="0"/>
          <w:numId w:val="4"/>
        </w:numPr>
        <w:jc w:val="both"/>
        <w:rPr>
          <w:rFonts w:ascii="Times New Roman" w:hAnsi="Times New Roman" w:cs="Times New Roman"/>
          <w:bCs/>
          <w:sz w:val="22"/>
          <w:szCs w:val="22"/>
        </w:rPr>
      </w:pPr>
      <w:r>
        <w:rPr>
          <w:rFonts w:ascii="Times New Roman" w:hAnsi="Times New Roman" w:cs="Times New Roman"/>
          <w:bCs/>
          <w:sz w:val="22"/>
          <w:szCs w:val="22"/>
        </w:rPr>
        <w:t>Componente della Giunta della Conferenza dei Presidenti delle Accademie delle Belle Arti;</w:t>
      </w:r>
    </w:p>
    <w:p w14:paraId="27C7A650" w14:textId="672A967F" w:rsidR="006C4B4E" w:rsidRPr="00A4465C" w:rsidRDefault="001D6183" w:rsidP="006C4B4E">
      <w:pPr>
        <w:pStyle w:val="Paragrafoelenco"/>
        <w:numPr>
          <w:ilvl w:val="0"/>
          <w:numId w:val="1"/>
        </w:numPr>
        <w:jc w:val="both"/>
        <w:rPr>
          <w:rFonts w:ascii="Times New Roman" w:hAnsi="Times New Roman" w:cs="Times New Roman"/>
          <w:sz w:val="22"/>
          <w:szCs w:val="22"/>
        </w:rPr>
      </w:pPr>
      <w:r>
        <w:rPr>
          <w:rFonts w:ascii="Times New Roman" w:hAnsi="Times New Roman" w:cs="Times New Roman"/>
          <w:sz w:val="22"/>
          <w:szCs w:val="22"/>
        </w:rPr>
        <w:t>V</w:t>
      </w:r>
      <w:r w:rsidR="006C4B4E" w:rsidRPr="00A4465C">
        <w:rPr>
          <w:rFonts w:ascii="Times New Roman" w:hAnsi="Times New Roman" w:cs="Times New Roman"/>
          <w:sz w:val="22"/>
          <w:szCs w:val="22"/>
        </w:rPr>
        <w:t>icepresident</w:t>
      </w:r>
      <w:r w:rsidR="00021078" w:rsidRPr="00A4465C">
        <w:rPr>
          <w:rFonts w:ascii="Times New Roman" w:hAnsi="Times New Roman" w:cs="Times New Roman"/>
          <w:sz w:val="22"/>
          <w:szCs w:val="22"/>
        </w:rPr>
        <w:t>e del Teatro Stabile di Catania</w:t>
      </w:r>
      <w:r>
        <w:rPr>
          <w:rFonts w:ascii="Times New Roman" w:hAnsi="Times New Roman" w:cs="Times New Roman"/>
          <w:sz w:val="22"/>
          <w:szCs w:val="22"/>
        </w:rPr>
        <w:t xml:space="preserve"> dall’agosto 2017 al 3 novembre 2021;</w:t>
      </w:r>
    </w:p>
    <w:p w14:paraId="5FBE6F7B" w14:textId="2BDFA227" w:rsidR="006C4B4E" w:rsidRPr="001D6183" w:rsidRDefault="001D6183" w:rsidP="001D6183">
      <w:pPr>
        <w:pStyle w:val="Paragrafoelenco"/>
        <w:numPr>
          <w:ilvl w:val="0"/>
          <w:numId w:val="1"/>
        </w:numPr>
        <w:jc w:val="both"/>
        <w:rPr>
          <w:rFonts w:ascii="Times New Roman" w:hAnsi="Times New Roman" w:cs="Times New Roman"/>
          <w:sz w:val="22"/>
          <w:szCs w:val="22"/>
        </w:rPr>
      </w:pPr>
      <w:r>
        <w:rPr>
          <w:rFonts w:ascii="Times New Roman" w:hAnsi="Times New Roman" w:cs="Times New Roman"/>
          <w:sz w:val="22"/>
          <w:szCs w:val="22"/>
        </w:rPr>
        <w:t>C</w:t>
      </w:r>
      <w:r w:rsidR="006C4B4E" w:rsidRPr="00A4465C">
        <w:rPr>
          <w:rFonts w:ascii="Times New Roman" w:hAnsi="Times New Roman" w:cs="Times New Roman"/>
          <w:sz w:val="22"/>
          <w:szCs w:val="22"/>
        </w:rPr>
        <w:t>omponente del Consiglio di Amministrazion</w:t>
      </w:r>
      <w:r w:rsidR="00021078" w:rsidRPr="00A4465C">
        <w:rPr>
          <w:rFonts w:ascii="Times New Roman" w:hAnsi="Times New Roman" w:cs="Times New Roman"/>
          <w:sz w:val="22"/>
          <w:szCs w:val="22"/>
        </w:rPr>
        <w:t>e del Teatro Stabile di Catania</w:t>
      </w:r>
      <w:r>
        <w:rPr>
          <w:rFonts w:ascii="Times New Roman" w:hAnsi="Times New Roman" w:cs="Times New Roman"/>
          <w:sz w:val="22"/>
          <w:szCs w:val="22"/>
        </w:rPr>
        <w:t xml:space="preserve"> dall’agosto 2017 al 3 novembre 2021;</w:t>
      </w:r>
    </w:p>
    <w:p w14:paraId="1EF58F77" w14:textId="29487898" w:rsidR="003E3E0F" w:rsidRPr="00A4465C" w:rsidRDefault="003E3E0F"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 xml:space="preserve">Componente del comitato di ideazione e realizzazione del Museo della Città di Catania finanziato con i fondi del Patto </w:t>
      </w:r>
      <w:r w:rsidR="007168D0" w:rsidRPr="00A4465C">
        <w:rPr>
          <w:rFonts w:ascii="Times New Roman" w:hAnsi="Times New Roman" w:cs="Times New Roman"/>
          <w:sz w:val="22"/>
          <w:szCs w:val="22"/>
        </w:rPr>
        <w:t>per</w:t>
      </w:r>
      <w:r w:rsidRPr="00A4465C">
        <w:rPr>
          <w:rFonts w:ascii="Times New Roman" w:hAnsi="Times New Roman" w:cs="Times New Roman"/>
          <w:sz w:val="22"/>
          <w:szCs w:val="22"/>
        </w:rPr>
        <w:t xml:space="preserve"> Catania;</w:t>
      </w:r>
    </w:p>
    <w:p w14:paraId="4C58270B" w14:textId="34822116" w:rsidR="00851B5C" w:rsidRPr="00A4465C" w:rsidRDefault="00851B5C"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Componente del Consiglio scientifico della Fondazione Domenico Sanfilippo Editore;</w:t>
      </w:r>
    </w:p>
    <w:p w14:paraId="7F3C2A2C" w14:textId="579E64A1" w:rsidR="00A4465C" w:rsidRPr="00A4465C" w:rsidRDefault="00A4465C" w:rsidP="00A4465C">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Componente del Consiglio di Amministrazione della Fondazione Giuseppe e Maria Giarrizzo;</w:t>
      </w:r>
    </w:p>
    <w:p w14:paraId="7CEB4336" w14:textId="75754C8C" w:rsidR="00F722F6" w:rsidRPr="00A4465C" w:rsidRDefault="007168D0" w:rsidP="00F722F6">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Ideatore e componente del progetto ‘Anima Mundi’ che lega in partenariato il Teatro Stabile di Catania, i Dipartimenti di Scienze umanistiche</w:t>
      </w:r>
      <w:r w:rsidR="00A4465C" w:rsidRPr="00A4465C">
        <w:rPr>
          <w:rFonts w:ascii="Times New Roman" w:hAnsi="Times New Roman" w:cs="Times New Roman"/>
          <w:sz w:val="22"/>
          <w:szCs w:val="22"/>
        </w:rPr>
        <w:t xml:space="preserve"> e </w:t>
      </w:r>
      <w:r w:rsidRPr="00A4465C">
        <w:rPr>
          <w:rFonts w:ascii="Times New Roman" w:hAnsi="Times New Roman" w:cs="Times New Roman"/>
          <w:sz w:val="22"/>
          <w:szCs w:val="22"/>
        </w:rPr>
        <w:t>Scienze Politiche, il CINAP</w:t>
      </w:r>
      <w:r w:rsidR="00A4465C" w:rsidRPr="00A4465C">
        <w:rPr>
          <w:rFonts w:ascii="Times New Roman" w:hAnsi="Times New Roman" w:cs="Times New Roman"/>
          <w:sz w:val="22"/>
          <w:szCs w:val="22"/>
        </w:rPr>
        <w:t>; l’ERSU</w:t>
      </w:r>
      <w:r w:rsidRPr="00A4465C">
        <w:rPr>
          <w:rFonts w:ascii="Times New Roman" w:hAnsi="Times New Roman" w:cs="Times New Roman"/>
          <w:sz w:val="22"/>
          <w:szCs w:val="22"/>
        </w:rPr>
        <w:t>; la Compagnia teatrale Neon;</w:t>
      </w:r>
    </w:p>
    <w:p w14:paraId="0399BC74" w14:textId="6EE51544" w:rsidR="00E012B0" w:rsidRPr="00A4465C" w:rsidRDefault="00750D86"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D</w:t>
      </w:r>
      <w:r w:rsidR="00E012B0" w:rsidRPr="00A4465C">
        <w:rPr>
          <w:rFonts w:ascii="Times New Roman" w:hAnsi="Times New Roman" w:cs="Times New Roman"/>
          <w:sz w:val="22"/>
          <w:szCs w:val="22"/>
        </w:rPr>
        <w:t>irettore dell’Istituto Meridionale di Storia e Scienze Sociali</w:t>
      </w:r>
      <w:r w:rsidR="00827E71" w:rsidRPr="00A4465C">
        <w:rPr>
          <w:rFonts w:ascii="Times New Roman" w:hAnsi="Times New Roman" w:cs="Times New Roman"/>
          <w:sz w:val="22"/>
          <w:szCs w:val="22"/>
        </w:rPr>
        <w:t xml:space="preserve"> (IMES) Sicilia dal 1998 al 2010</w:t>
      </w:r>
      <w:r w:rsidR="00E012B0" w:rsidRPr="00A4465C">
        <w:rPr>
          <w:rFonts w:ascii="Times New Roman" w:hAnsi="Times New Roman" w:cs="Times New Roman"/>
          <w:sz w:val="22"/>
          <w:szCs w:val="22"/>
        </w:rPr>
        <w:t>;</w:t>
      </w:r>
    </w:p>
    <w:p w14:paraId="3BDF5B79" w14:textId="656DC8E9"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 xml:space="preserve">Direttore del Master di specializzazione storica, archivistica e documentaria promosso dall'Università di Catania, dal Consorzio Universitario Nisseno e dall'IMES Sicilia (2001-2003); </w:t>
      </w:r>
    </w:p>
    <w:p w14:paraId="02C506AE" w14:textId="5F6FC3D5" w:rsidR="00E012B0" w:rsidRPr="00A4465C" w:rsidRDefault="00750D86"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Già m</w:t>
      </w:r>
      <w:r w:rsidR="00E012B0" w:rsidRPr="00A4465C">
        <w:rPr>
          <w:rFonts w:ascii="Times New Roman" w:hAnsi="Times New Roman" w:cs="Times New Roman"/>
          <w:sz w:val="22"/>
          <w:szCs w:val="22"/>
        </w:rPr>
        <w:t>embro del Consiglio Direttivo dell’IMES Roma;</w:t>
      </w:r>
    </w:p>
    <w:p w14:paraId="5B9DECE5" w14:textId="6707A535" w:rsidR="00E012B0" w:rsidRPr="00A4465C" w:rsidRDefault="00750D86"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Già m</w:t>
      </w:r>
      <w:r w:rsidR="00E012B0" w:rsidRPr="00A4465C">
        <w:rPr>
          <w:rFonts w:ascii="Times New Roman" w:hAnsi="Times New Roman" w:cs="Times New Roman"/>
          <w:sz w:val="22"/>
          <w:szCs w:val="22"/>
        </w:rPr>
        <w:t>embro del Consiglio di Amministrazione della Fondazione IMES Calabria;</w:t>
      </w:r>
    </w:p>
    <w:p w14:paraId="5495E310" w14:textId="3FE4AA24" w:rsidR="00E012B0" w:rsidRPr="00A4465C" w:rsidRDefault="00E012B0" w:rsidP="00E012B0">
      <w:pPr>
        <w:pStyle w:val="Paragrafoelenco"/>
        <w:numPr>
          <w:ilvl w:val="0"/>
          <w:numId w:val="1"/>
        </w:numPr>
        <w:jc w:val="both"/>
        <w:rPr>
          <w:rFonts w:ascii="Times New Roman" w:hAnsi="Times New Roman" w:cs="Times New Roman"/>
          <w:sz w:val="22"/>
          <w:szCs w:val="22"/>
        </w:rPr>
      </w:pPr>
      <w:r w:rsidRPr="00A4465C">
        <w:rPr>
          <w:rFonts w:ascii="Times New Roman" w:hAnsi="Times New Roman" w:cs="Times New Roman"/>
          <w:sz w:val="22"/>
          <w:szCs w:val="22"/>
        </w:rPr>
        <w:t>Direttore della winter school “Sviluppo e Ambiente”, promosso dall’IMES Sicilia e dal Ministero dell’Ambiente, dall’Assessorato al territorio della Regione Sicilia, dalla Provincia Regionale di Catania, dal Comune di Bronte in partneriato con la campagna SEE della Commissione Europea</w:t>
      </w:r>
      <w:r w:rsidR="00750D86" w:rsidRPr="00A4465C">
        <w:rPr>
          <w:rFonts w:ascii="Times New Roman" w:hAnsi="Times New Roman" w:cs="Times New Roman"/>
          <w:sz w:val="22"/>
          <w:szCs w:val="22"/>
        </w:rPr>
        <w:t xml:space="preserve"> (Ducea di Nelson, 2-13 febbraio 2009).</w:t>
      </w:r>
    </w:p>
    <w:p w14:paraId="1534AD70" w14:textId="77777777" w:rsidR="00E012B0" w:rsidRPr="00A4465C" w:rsidRDefault="00E012B0" w:rsidP="00E012B0">
      <w:pPr>
        <w:pStyle w:val="Paragrafoelenco"/>
        <w:jc w:val="both"/>
        <w:rPr>
          <w:rFonts w:ascii="Times New Roman" w:hAnsi="Times New Roman" w:cs="Times New Roman"/>
          <w:sz w:val="22"/>
          <w:szCs w:val="22"/>
        </w:rPr>
      </w:pPr>
    </w:p>
    <w:p w14:paraId="20EE6640" w14:textId="77777777" w:rsidR="00E012B0" w:rsidRPr="00A4465C" w:rsidRDefault="00E012B0" w:rsidP="00E012B0">
      <w:pPr>
        <w:pStyle w:val="Paragrafoelenco"/>
        <w:jc w:val="both"/>
        <w:rPr>
          <w:rFonts w:ascii="Times New Roman" w:hAnsi="Times New Roman" w:cs="Times New Roman"/>
          <w:sz w:val="22"/>
          <w:szCs w:val="22"/>
        </w:rPr>
      </w:pPr>
    </w:p>
    <w:p w14:paraId="74D56071" w14:textId="77777777" w:rsidR="00E012B0" w:rsidRPr="00A4465C" w:rsidRDefault="00E012B0" w:rsidP="00E012B0">
      <w:pPr>
        <w:jc w:val="both"/>
        <w:rPr>
          <w:b/>
          <w:sz w:val="22"/>
          <w:szCs w:val="22"/>
        </w:rPr>
      </w:pPr>
      <w:r w:rsidRPr="00A4465C">
        <w:rPr>
          <w:b/>
          <w:sz w:val="22"/>
          <w:szCs w:val="22"/>
        </w:rPr>
        <w:lastRenderedPageBreak/>
        <w:t xml:space="preserve">In merito alle attività dell’IMES (Istituto Meridionale di Storia e Scienze Sociali) ha organizzato e coordinato scientificamente: </w:t>
      </w:r>
    </w:p>
    <w:p w14:paraId="38E1BBEC" w14:textId="77777777" w:rsidR="00E012B0" w:rsidRPr="00A4465C" w:rsidRDefault="00E012B0" w:rsidP="00E012B0">
      <w:pPr>
        <w:jc w:val="both"/>
        <w:rPr>
          <w:b/>
          <w:sz w:val="22"/>
          <w:szCs w:val="22"/>
        </w:rPr>
      </w:pPr>
    </w:p>
    <w:p w14:paraId="46F323BA" w14:textId="77777777" w:rsidR="00E012B0" w:rsidRPr="00A4465C" w:rsidRDefault="00E012B0" w:rsidP="00E012B0">
      <w:pPr>
        <w:jc w:val="both"/>
        <w:rPr>
          <w:sz w:val="22"/>
          <w:szCs w:val="22"/>
        </w:rPr>
      </w:pPr>
      <w:r w:rsidRPr="00A4465C">
        <w:rPr>
          <w:sz w:val="22"/>
          <w:szCs w:val="22"/>
        </w:rPr>
        <w:t xml:space="preserve">1. La ricerca “La conflittualità religiosa nella Sicilia d’età moderna” (1997-1998); </w:t>
      </w:r>
    </w:p>
    <w:p w14:paraId="78AE6BFC" w14:textId="77777777" w:rsidR="00E012B0" w:rsidRPr="00A4465C" w:rsidRDefault="00E012B0" w:rsidP="00E012B0">
      <w:pPr>
        <w:jc w:val="both"/>
        <w:rPr>
          <w:sz w:val="22"/>
          <w:szCs w:val="22"/>
        </w:rPr>
      </w:pPr>
      <w:r w:rsidRPr="00A4465C">
        <w:rPr>
          <w:sz w:val="22"/>
          <w:szCs w:val="22"/>
        </w:rPr>
        <w:t xml:space="preserve">2. Il convegno “Catania e il suo territorio. Bilanci e proposte storiografiche” (9-10 gennaio 1998); </w:t>
      </w:r>
    </w:p>
    <w:p w14:paraId="5671A572" w14:textId="79159D45" w:rsidR="00E012B0" w:rsidRPr="00A4465C" w:rsidRDefault="00E012B0" w:rsidP="00E012B0">
      <w:pPr>
        <w:jc w:val="both"/>
        <w:rPr>
          <w:sz w:val="22"/>
          <w:szCs w:val="22"/>
        </w:rPr>
      </w:pPr>
      <w:r w:rsidRPr="00A4465C">
        <w:rPr>
          <w:sz w:val="22"/>
          <w:szCs w:val="22"/>
        </w:rPr>
        <w:t xml:space="preserve">3. I quattro anni della Scuola Superiore di Storia IMES-Consorzio per la gestione dei </w:t>
      </w:r>
      <w:r w:rsidR="00750D86" w:rsidRPr="00A4465C">
        <w:rPr>
          <w:sz w:val="22"/>
          <w:szCs w:val="22"/>
        </w:rPr>
        <w:t>corsi universitari</w:t>
      </w:r>
      <w:r w:rsidRPr="00A4465C">
        <w:rPr>
          <w:sz w:val="22"/>
          <w:szCs w:val="22"/>
        </w:rPr>
        <w:t xml:space="preserve"> di Caltanissetta (1998-2001); </w:t>
      </w:r>
    </w:p>
    <w:p w14:paraId="60E4ECD7" w14:textId="77777777" w:rsidR="00E012B0" w:rsidRPr="00A4465C" w:rsidRDefault="00E012B0" w:rsidP="00E012B0">
      <w:pPr>
        <w:jc w:val="both"/>
        <w:rPr>
          <w:sz w:val="22"/>
          <w:szCs w:val="22"/>
        </w:rPr>
      </w:pPr>
      <w:r w:rsidRPr="00A4465C">
        <w:rPr>
          <w:sz w:val="22"/>
          <w:szCs w:val="22"/>
        </w:rPr>
        <w:t xml:space="preserve">4. Il progetto IMES – Facoltà di Scienze Politiche di Palermo dal titolo “La Storia di Corleone”, (gennaio 2000); </w:t>
      </w:r>
    </w:p>
    <w:p w14:paraId="495ED98F" w14:textId="77777777" w:rsidR="00E012B0" w:rsidRPr="00A4465C" w:rsidRDefault="00E012B0" w:rsidP="00E012B0">
      <w:pPr>
        <w:jc w:val="both"/>
        <w:rPr>
          <w:sz w:val="22"/>
          <w:szCs w:val="22"/>
        </w:rPr>
      </w:pPr>
      <w:r w:rsidRPr="00A4465C">
        <w:rPr>
          <w:sz w:val="22"/>
          <w:szCs w:val="22"/>
        </w:rPr>
        <w:t xml:space="preserve">5. Il convegno “Lo sviluppo del Mezzogiorno”, in collaborazione con la facoltà di Scienze Politiche dell’Università di Catania e con il Centro di Orientamento e Formazione dell’Ateneo (aprile 2001); </w:t>
      </w:r>
    </w:p>
    <w:p w14:paraId="56CD1A8A" w14:textId="77777777" w:rsidR="00E012B0" w:rsidRPr="00A4465C" w:rsidRDefault="00E012B0" w:rsidP="00E012B0">
      <w:pPr>
        <w:jc w:val="both"/>
        <w:rPr>
          <w:sz w:val="22"/>
          <w:szCs w:val="22"/>
        </w:rPr>
      </w:pPr>
      <w:r w:rsidRPr="00A4465C">
        <w:rPr>
          <w:sz w:val="22"/>
          <w:szCs w:val="22"/>
        </w:rPr>
        <w:t xml:space="preserve">6. Il seminario “Corleone. Una città e la sua storia”, (dicembre 2001); </w:t>
      </w:r>
    </w:p>
    <w:p w14:paraId="158006F0" w14:textId="77777777" w:rsidR="00E012B0" w:rsidRPr="00A4465C" w:rsidRDefault="00E012B0" w:rsidP="00E012B0">
      <w:pPr>
        <w:jc w:val="both"/>
        <w:rPr>
          <w:sz w:val="22"/>
          <w:szCs w:val="22"/>
        </w:rPr>
      </w:pPr>
      <w:r w:rsidRPr="00A4465C">
        <w:rPr>
          <w:sz w:val="22"/>
          <w:szCs w:val="22"/>
        </w:rPr>
        <w:t xml:space="preserve">7. Il seminario “La storia di Corleone, una risorsa culturale e civile”, (8 maggio 2002); </w:t>
      </w:r>
    </w:p>
    <w:p w14:paraId="6B96E0C1" w14:textId="77777777" w:rsidR="00E012B0" w:rsidRPr="00A4465C" w:rsidRDefault="00E012B0" w:rsidP="00E012B0">
      <w:pPr>
        <w:jc w:val="both"/>
        <w:rPr>
          <w:sz w:val="22"/>
          <w:szCs w:val="22"/>
        </w:rPr>
      </w:pPr>
      <w:r w:rsidRPr="00A4465C">
        <w:rPr>
          <w:sz w:val="22"/>
          <w:szCs w:val="22"/>
        </w:rPr>
        <w:t xml:space="preserve">8. Il convegno “Le mafie dalle società locali all’economia-mondo: trapianto o ibridazione” (7 marzo 2002), in collaborazione con la Facoltà di Lingue e Letterature straniere; </w:t>
      </w:r>
    </w:p>
    <w:p w14:paraId="16393577" w14:textId="77777777" w:rsidR="00E012B0" w:rsidRPr="00A4465C" w:rsidRDefault="00E012B0" w:rsidP="00E012B0">
      <w:pPr>
        <w:jc w:val="both"/>
        <w:rPr>
          <w:sz w:val="22"/>
          <w:szCs w:val="22"/>
        </w:rPr>
      </w:pPr>
      <w:r w:rsidRPr="00A4465C">
        <w:rPr>
          <w:sz w:val="22"/>
          <w:szCs w:val="22"/>
        </w:rPr>
        <w:t xml:space="preserve">9. Il seminario “Storia dell’emigrazione italiana. Partenze” (ottobre 2002); </w:t>
      </w:r>
    </w:p>
    <w:p w14:paraId="2BC4D8B2" w14:textId="77777777" w:rsidR="00E012B0" w:rsidRPr="00A4465C" w:rsidRDefault="00E012B0" w:rsidP="00E012B0">
      <w:pPr>
        <w:jc w:val="both"/>
        <w:rPr>
          <w:sz w:val="22"/>
          <w:szCs w:val="22"/>
        </w:rPr>
      </w:pPr>
      <w:r w:rsidRPr="00A4465C">
        <w:rPr>
          <w:sz w:val="22"/>
          <w:szCs w:val="22"/>
        </w:rPr>
        <w:t xml:space="preserve">10. Il convegno “Storia della Sicilia” tenutosi presso il Consorzio universitario ennese dal 19 al 21 dicembre 2002, con il patrocinio del Ministero per i Beni e le Attività culturali; </w:t>
      </w:r>
    </w:p>
    <w:p w14:paraId="39B9DC90" w14:textId="77777777" w:rsidR="00E012B0" w:rsidRPr="00A4465C" w:rsidRDefault="00E012B0" w:rsidP="00E012B0">
      <w:pPr>
        <w:jc w:val="both"/>
        <w:rPr>
          <w:sz w:val="22"/>
          <w:szCs w:val="22"/>
        </w:rPr>
      </w:pPr>
      <w:r w:rsidRPr="00A4465C">
        <w:rPr>
          <w:sz w:val="22"/>
          <w:szCs w:val="22"/>
        </w:rPr>
        <w:t xml:space="preserve">11. Il seminario “L’emigrazione italiana 1870-1970. Atti dei colloqui di Roma tenutosi a Palermo il 15 gennaio 2003”, in collaborazione con la Fondazione Banco di Sicilia e l’Archivio di Stato di Palermo; </w:t>
      </w:r>
    </w:p>
    <w:p w14:paraId="2A4F471F" w14:textId="1653A005" w:rsidR="00E012B0" w:rsidRPr="00A4465C" w:rsidRDefault="00E012B0" w:rsidP="00E012B0">
      <w:pPr>
        <w:jc w:val="both"/>
        <w:rPr>
          <w:sz w:val="22"/>
          <w:szCs w:val="22"/>
        </w:rPr>
      </w:pPr>
      <w:r w:rsidRPr="00A4465C">
        <w:rPr>
          <w:sz w:val="22"/>
          <w:szCs w:val="22"/>
        </w:rPr>
        <w:t xml:space="preserve">12. Il seminario “Comuni nuovi. Il cambiamento nei governi locali”, in collaborazione al DAPPSI dell'Università di Catania e con la partecipazione dell’Associazione degli Industriali (ottobre 2003); </w:t>
      </w:r>
    </w:p>
    <w:p w14:paraId="3E683CB0" w14:textId="6497B29B" w:rsidR="00E012B0" w:rsidRPr="00A4465C" w:rsidRDefault="00E012B0" w:rsidP="00E012B0">
      <w:pPr>
        <w:jc w:val="both"/>
        <w:rPr>
          <w:sz w:val="22"/>
          <w:szCs w:val="22"/>
        </w:rPr>
      </w:pPr>
      <w:r w:rsidRPr="00A4465C">
        <w:rPr>
          <w:sz w:val="22"/>
          <w:szCs w:val="22"/>
        </w:rPr>
        <w:t xml:space="preserve">13. Il seminario “Politiche per il Mezzogiorno, in collaborazione al DAPPSI </w:t>
      </w:r>
      <w:r w:rsidR="000E071E" w:rsidRPr="00A4465C">
        <w:rPr>
          <w:sz w:val="22"/>
          <w:szCs w:val="22"/>
        </w:rPr>
        <w:t>dell’Università</w:t>
      </w:r>
      <w:r w:rsidRPr="00A4465C">
        <w:rPr>
          <w:sz w:val="22"/>
          <w:szCs w:val="22"/>
        </w:rPr>
        <w:t xml:space="preserve"> di Catania e con la partecipazione dell’Associazione degli Industriali (ottobre 2003); </w:t>
      </w:r>
    </w:p>
    <w:p w14:paraId="3FED1044" w14:textId="77777777" w:rsidR="00E012B0" w:rsidRPr="00A4465C" w:rsidRDefault="00E012B0" w:rsidP="00E012B0">
      <w:pPr>
        <w:jc w:val="both"/>
        <w:rPr>
          <w:sz w:val="22"/>
          <w:szCs w:val="22"/>
        </w:rPr>
      </w:pPr>
      <w:r w:rsidRPr="00A4465C">
        <w:rPr>
          <w:sz w:val="22"/>
          <w:szCs w:val="22"/>
        </w:rPr>
        <w:t xml:space="preserve">14. Il seminario “L'ambiente tra patrimonio biologico e sviluppo sostenibile”, in collaborazione con la Facoltà di Lingue e Letterature straniere e il Dottorato di ricerca di Storia contemporanea; </w:t>
      </w:r>
    </w:p>
    <w:p w14:paraId="0495E2DD" w14:textId="77777777" w:rsidR="00E012B0" w:rsidRPr="00A4465C" w:rsidRDefault="00E012B0" w:rsidP="00E012B0">
      <w:pPr>
        <w:jc w:val="both"/>
        <w:rPr>
          <w:sz w:val="22"/>
          <w:szCs w:val="22"/>
        </w:rPr>
      </w:pPr>
      <w:r w:rsidRPr="00A4465C">
        <w:rPr>
          <w:sz w:val="22"/>
          <w:szCs w:val="22"/>
        </w:rPr>
        <w:t xml:space="preserve">15. Il seminario “La costruzione della frontiera: conflitti, linguaggi, rappresentazioni”, in collaborazione con la Facoltà di Lingue e Letterature straniere, (15 aprile 2004); </w:t>
      </w:r>
    </w:p>
    <w:p w14:paraId="052CE9D1" w14:textId="77777777" w:rsidR="00E012B0" w:rsidRPr="00A4465C" w:rsidRDefault="00E012B0" w:rsidP="00E012B0">
      <w:pPr>
        <w:jc w:val="both"/>
        <w:rPr>
          <w:sz w:val="22"/>
          <w:szCs w:val="22"/>
        </w:rPr>
      </w:pPr>
      <w:r w:rsidRPr="00A4465C">
        <w:rPr>
          <w:sz w:val="22"/>
          <w:szCs w:val="22"/>
        </w:rPr>
        <w:t xml:space="preserve">16. Il seminario “L'Islam e l'Occidente” in collaborazione con l'Archivio di Stato di Palermo (16 maggio 2004); </w:t>
      </w:r>
    </w:p>
    <w:p w14:paraId="2712ACE0" w14:textId="77777777" w:rsidR="00E012B0" w:rsidRPr="00A4465C" w:rsidRDefault="00E012B0" w:rsidP="00E012B0">
      <w:pPr>
        <w:jc w:val="both"/>
        <w:rPr>
          <w:sz w:val="22"/>
          <w:szCs w:val="22"/>
        </w:rPr>
      </w:pPr>
      <w:r w:rsidRPr="00A4465C">
        <w:rPr>
          <w:sz w:val="22"/>
          <w:szCs w:val="22"/>
        </w:rPr>
        <w:t xml:space="preserve">17. Il progetto “La ducea di Nelson” in collaborazione con il Comune di Bronte per la digitalizzazione del fondo archivistico della Ducea e la elaborazione di due prodotti multimediali destinati, il primo alla comunità scientifica; ed il secondo al mondo della scuola; </w:t>
      </w:r>
    </w:p>
    <w:p w14:paraId="127EDED3" w14:textId="77777777" w:rsidR="00E012B0" w:rsidRPr="00A4465C" w:rsidRDefault="00E012B0" w:rsidP="00E012B0">
      <w:pPr>
        <w:jc w:val="both"/>
        <w:rPr>
          <w:sz w:val="22"/>
          <w:szCs w:val="22"/>
        </w:rPr>
      </w:pPr>
      <w:r w:rsidRPr="00A4465C">
        <w:rPr>
          <w:sz w:val="22"/>
          <w:szCs w:val="22"/>
        </w:rPr>
        <w:t xml:space="preserve">18. Il progetto “La contea dei Moncada”, in collaborazione con i comuni di Caltanissetta, Biancavilla e Centuripe per la promozione e la valorizzazione delle risorse documentarie e culturali del territorio dell'antica contea; </w:t>
      </w:r>
    </w:p>
    <w:p w14:paraId="28370923" w14:textId="77777777" w:rsidR="00E012B0" w:rsidRPr="00A4465C" w:rsidRDefault="00E012B0" w:rsidP="00E012B0">
      <w:pPr>
        <w:jc w:val="both"/>
        <w:rPr>
          <w:sz w:val="22"/>
          <w:szCs w:val="22"/>
        </w:rPr>
      </w:pPr>
      <w:r w:rsidRPr="00A4465C">
        <w:rPr>
          <w:sz w:val="22"/>
          <w:szCs w:val="22"/>
        </w:rPr>
        <w:t xml:space="preserve">19. Il seminario “Biancavilla e i Moncada”, in collaborazione con il comune di Biancavilla (ottobre 2004); </w:t>
      </w:r>
    </w:p>
    <w:p w14:paraId="62665E4D" w14:textId="77777777" w:rsidR="00E012B0" w:rsidRPr="00A4465C" w:rsidRDefault="00E012B0" w:rsidP="00E012B0">
      <w:pPr>
        <w:jc w:val="both"/>
        <w:rPr>
          <w:sz w:val="22"/>
          <w:szCs w:val="22"/>
        </w:rPr>
      </w:pPr>
      <w:r w:rsidRPr="00A4465C">
        <w:rPr>
          <w:sz w:val="22"/>
          <w:szCs w:val="22"/>
        </w:rPr>
        <w:t xml:space="preserve">20. Il Distretto culturale “La Sicilia dei Branciforti”, in collaborazione con i comuni di Mazzarino, Butera, Pietraperzia, Niscemi, Grammichele, Militello, Leonforte, Barrafranca; </w:t>
      </w:r>
    </w:p>
    <w:p w14:paraId="0C3CA0F8" w14:textId="77777777" w:rsidR="00E012B0" w:rsidRPr="00A4465C" w:rsidRDefault="00E012B0" w:rsidP="00E012B0">
      <w:pPr>
        <w:jc w:val="both"/>
        <w:rPr>
          <w:sz w:val="22"/>
          <w:szCs w:val="22"/>
        </w:rPr>
      </w:pPr>
      <w:r w:rsidRPr="00A4465C">
        <w:rPr>
          <w:sz w:val="22"/>
          <w:szCs w:val="22"/>
        </w:rPr>
        <w:t xml:space="preserve">21. Il progetto e la realizzazione della demo virtuale del Museo delle Migrazioni in collaborazione con la Provincia Regionale di Catania (maggio 2005); </w:t>
      </w:r>
    </w:p>
    <w:p w14:paraId="0CF7FA47" w14:textId="77777777" w:rsidR="00E012B0" w:rsidRPr="00A4465C" w:rsidRDefault="00E012B0" w:rsidP="00E012B0">
      <w:pPr>
        <w:jc w:val="both"/>
        <w:rPr>
          <w:sz w:val="22"/>
          <w:szCs w:val="22"/>
        </w:rPr>
      </w:pPr>
      <w:r w:rsidRPr="00A4465C">
        <w:rPr>
          <w:sz w:val="22"/>
          <w:szCs w:val="22"/>
        </w:rPr>
        <w:t>22. “Dall’emigrazione alle emigrazioni”. Due seminari di studi organizzati in collaborazione con la New York University, con la Facoltà di Lingue e Letterature straniere, con la Facoltà di Lettere e Filosofia, con gli istituti comprensivi Manzoni e Parini e con il Rotary est (giugno 2006);</w:t>
      </w:r>
    </w:p>
    <w:p w14:paraId="20492167" w14:textId="77777777" w:rsidR="00E012B0" w:rsidRPr="00A4465C" w:rsidRDefault="00E012B0" w:rsidP="00E012B0">
      <w:pPr>
        <w:jc w:val="both"/>
        <w:rPr>
          <w:sz w:val="22"/>
          <w:szCs w:val="22"/>
        </w:rPr>
      </w:pPr>
      <w:r w:rsidRPr="00A4465C">
        <w:rPr>
          <w:sz w:val="22"/>
          <w:szCs w:val="22"/>
        </w:rPr>
        <w:t>23. Il “Laboratorio multimediale di integrazione culturale” diretto alla comunità mauriziana in collaborazione con la Facoltà di Lingue e Letterature straniere, con la Facoltà di Lettere e Filosofia, con gli istituti comprensivi Manzoni e Parini e con il Rotary est (novembre-aprile 2007);</w:t>
      </w:r>
    </w:p>
    <w:p w14:paraId="1B577688" w14:textId="668FD44E" w:rsidR="00E012B0" w:rsidRPr="00A4465C" w:rsidRDefault="00E012B0" w:rsidP="00E012B0">
      <w:pPr>
        <w:jc w:val="both"/>
        <w:rPr>
          <w:sz w:val="22"/>
          <w:szCs w:val="22"/>
        </w:rPr>
      </w:pPr>
      <w:r w:rsidRPr="00A4465C">
        <w:rPr>
          <w:sz w:val="22"/>
          <w:szCs w:val="22"/>
        </w:rPr>
        <w:lastRenderedPageBreak/>
        <w:t>24. La winter school “Sviluppo e ambiente” in collaborazione con il Ministero dell’Ambiente, l’Assessorato al Territorio della Regione Sicilia, la Provincia Regionale di Catania, il Comune di Bronte e il quotidiano “La Sicilia” (dicembre 2008).</w:t>
      </w:r>
    </w:p>
    <w:p w14:paraId="056B0CA9" w14:textId="77777777" w:rsidR="00E012B0" w:rsidRPr="00A4465C" w:rsidRDefault="00E012B0" w:rsidP="00E012B0">
      <w:pPr>
        <w:jc w:val="both"/>
        <w:rPr>
          <w:b/>
          <w:sz w:val="22"/>
          <w:szCs w:val="22"/>
        </w:rPr>
      </w:pPr>
    </w:p>
    <w:p w14:paraId="76D16D48" w14:textId="77777777" w:rsidR="00E012B0" w:rsidRPr="00A4465C" w:rsidRDefault="00E012B0" w:rsidP="00E012B0">
      <w:pPr>
        <w:jc w:val="both"/>
        <w:rPr>
          <w:b/>
          <w:sz w:val="22"/>
          <w:szCs w:val="22"/>
        </w:rPr>
      </w:pPr>
    </w:p>
    <w:p w14:paraId="35D64FD7" w14:textId="28933269" w:rsidR="00E012B0" w:rsidRDefault="00E012B0" w:rsidP="00E012B0">
      <w:pPr>
        <w:jc w:val="both"/>
        <w:rPr>
          <w:b/>
          <w:sz w:val="22"/>
          <w:szCs w:val="22"/>
        </w:rPr>
      </w:pPr>
      <w:r w:rsidRPr="00A4465C">
        <w:rPr>
          <w:b/>
          <w:sz w:val="22"/>
          <w:szCs w:val="22"/>
        </w:rPr>
        <w:t xml:space="preserve">In merito alle attività inerenti alla didattica dell’Istituto ha poi ideato e coordinato: </w:t>
      </w:r>
    </w:p>
    <w:p w14:paraId="3201B87E" w14:textId="77777777" w:rsidR="001D6183" w:rsidRPr="001D6183" w:rsidRDefault="001D6183" w:rsidP="00E012B0">
      <w:pPr>
        <w:jc w:val="both"/>
        <w:rPr>
          <w:b/>
          <w:sz w:val="22"/>
          <w:szCs w:val="22"/>
        </w:rPr>
      </w:pPr>
    </w:p>
    <w:p w14:paraId="79C1CE02" w14:textId="77777777" w:rsidR="00E012B0" w:rsidRPr="00A4465C" w:rsidRDefault="00E012B0" w:rsidP="00E012B0">
      <w:pPr>
        <w:jc w:val="both"/>
        <w:rPr>
          <w:sz w:val="22"/>
          <w:szCs w:val="22"/>
        </w:rPr>
      </w:pPr>
      <w:r w:rsidRPr="00A4465C">
        <w:rPr>
          <w:sz w:val="22"/>
          <w:szCs w:val="22"/>
        </w:rPr>
        <w:t xml:space="preserve">1. il corso di aggiornamento per insegnanti IMES – Provveditorato agli Studi di Caltanissetta dal titolo, </w:t>
      </w:r>
      <w:r w:rsidRPr="00A4465C">
        <w:rPr>
          <w:i/>
          <w:sz w:val="22"/>
          <w:szCs w:val="22"/>
        </w:rPr>
        <w:t>L’insegnamento della storia</w:t>
      </w:r>
      <w:r w:rsidRPr="00A4465C">
        <w:rPr>
          <w:sz w:val="22"/>
          <w:szCs w:val="22"/>
        </w:rPr>
        <w:t xml:space="preserve"> (febbraio – marzo 2000); </w:t>
      </w:r>
    </w:p>
    <w:p w14:paraId="1B0919F1" w14:textId="77777777" w:rsidR="00E012B0" w:rsidRPr="00A4465C" w:rsidRDefault="00E012B0" w:rsidP="00E012B0">
      <w:pPr>
        <w:jc w:val="both"/>
        <w:rPr>
          <w:sz w:val="22"/>
          <w:szCs w:val="22"/>
        </w:rPr>
      </w:pPr>
      <w:r w:rsidRPr="00A4465C">
        <w:rPr>
          <w:sz w:val="22"/>
          <w:szCs w:val="22"/>
        </w:rPr>
        <w:t xml:space="preserve">2. il corso di Didattica di eccellenza IMES – Provveditorato agli Studi di Caltanissetta dal titolo, Cittadinanze. Ipotesi di percorsi didattici su tema (settembre – ottobre 2000); </w:t>
      </w:r>
    </w:p>
    <w:p w14:paraId="4734E5BA" w14:textId="77777777" w:rsidR="00E012B0" w:rsidRPr="00A4465C" w:rsidRDefault="00E012B0" w:rsidP="00E012B0">
      <w:pPr>
        <w:jc w:val="both"/>
        <w:rPr>
          <w:sz w:val="22"/>
          <w:szCs w:val="22"/>
        </w:rPr>
      </w:pPr>
      <w:r w:rsidRPr="00A4465C">
        <w:rPr>
          <w:sz w:val="22"/>
          <w:szCs w:val="22"/>
        </w:rPr>
        <w:t xml:space="preserve">3. il corso di aggiornamento per insegnanti IMES – Provveditorato agli Studi di Agrigento dal titolo </w:t>
      </w:r>
      <w:r w:rsidRPr="00A4465C">
        <w:rPr>
          <w:i/>
          <w:sz w:val="22"/>
          <w:szCs w:val="22"/>
        </w:rPr>
        <w:t>Insegnare la Storia</w:t>
      </w:r>
      <w:r w:rsidRPr="00A4465C">
        <w:rPr>
          <w:sz w:val="22"/>
          <w:szCs w:val="22"/>
        </w:rPr>
        <w:t xml:space="preserve"> (marzo 2001);</w:t>
      </w:r>
    </w:p>
    <w:p w14:paraId="535DECBB" w14:textId="77777777" w:rsidR="00E012B0" w:rsidRPr="00A4465C" w:rsidRDefault="00E012B0" w:rsidP="00E012B0">
      <w:pPr>
        <w:jc w:val="both"/>
        <w:rPr>
          <w:sz w:val="22"/>
          <w:szCs w:val="22"/>
        </w:rPr>
      </w:pPr>
      <w:r w:rsidRPr="00A4465C">
        <w:rPr>
          <w:sz w:val="22"/>
          <w:szCs w:val="22"/>
        </w:rPr>
        <w:t xml:space="preserve">4. il corso di aggiornamento per insegnanti IMES – Istituto “Benedetto Radice” dal titolo </w:t>
      </w:r>
      <w:r w:rsidRPr="00A4465C">
        <w:rPr>
          <w:i/>
          <w:sz w:val="22"/>
          <w:szCs w:val="22"/>
        </w:rPr>
        <w:t>La storia di Bronte</w:t>
      </w:r>
      <w:r w:rsidRPr="00A4465C">
        <w:rPr>
          <w:sz w:val="22"/>
          <w:szCs w:val="22"/>
        </w:rPr>
        <w:t xml:space="preserve"> (gennaio-maggio 2009).</w:t>
      </w:r>
    </w:p>
    <w:p w14:paraId="554FABCE" w14:textId="77777777" w:rsidR="00E012B0" w:rsidRPr="00A4465C" w:rsidRDefault="00E012B0" w:rsidP="00E012B0">
      <w:pPr>
        <w:jc w:val="both"/>
        <w:rPr>
          <w:sz w:val="22"/>
          <w:szCs w:val="22"/>
        </w:rPr>
      </w:pPr>
    </w:p>
    <w:p w14:paraId="6C7EF0EC" w14:textId="77777777" w:rsidR="00E012B0" w:rsidRPr="00A4465C" w:rsidRDefault="00E012B0" w:rsidP="00E012B0">
      <w:pPr>
        <w:jc w:val="both"/>
        <w:rPr>
          <w:sz w:val="22"/>
          <w:szCs w:val="22"/>
        </w:rPr>
      </w:pPr>
      <w:r w:rsidRPr="00A4465C">
        <w:rPr>
          <w:sz w:val="22"/>
          <w:szCs w:val="22"/>
        </w:rPr>
        <w:t xml:space="preserve">Ha inoltre proposto al Provveditorato agli Studi di Agrigento, e ottenuto, l’affido all’IMES dell’organizzazione scientifica delle attività di </w:t>
      </w:r>
      <w:r w:rsidRPr="00A4465C">
        <w:rPr>
          <w:i/>
          <w:sz w:val="22"/>
          <w:szCs w:val="22"/>
        </w:rPr>
        <w:t>Didattica della Storia</w:t>
      </w:r>
      <w:r w:rsidRPr="00A4465C">
        <w:rPr>
          <w:sz w:val="22"/>
          <w:szCs w:val="22"/>
        </w:rPr>
        <w:t xml:space="preserve"> sul territorio di pertinenza del suddetto Provveditorato; ha infine proposto ai due Provveditorati di Caltanissetta e di Agrigento, e ottenuto, la realizzazione del </w:t>
      </w:r>
      <w:r w:rsidRPr="00A4465C">
        <w:rPr>
          <w:i/>
          <w:sz w:val="22"/>
          <w:szCs w:val="22"/>
        </w:rPr>
        <w:t>Laboratorio interprovinciale di didattica della Storia</w:t>
      </w:r>
      <w:r w:rsidRPr="00A4465C">
        <w:rPr>
          <w:sz w:val="22"/>
          <w:szCs w:val="22"/>
        </w:rPr>
        <w:t xml:space="preserve"> sotto la direzione scientifica dell’IMES. </w:t>
      </w:r>
    </w:p>
    <w:p w14:paraId="5CED8DEF" w14:textId="77777777" w:rsidR="00E012B0" w:rsidRPr="00A4465C" w:rsidRDefault="00E012B0" w:rsidP="00E012B0">
      <w:pPr>
        <w:jc w:val="both"/>
        <w:rPr>
          <w:sz w:val="22"/>
          <w:szCs w:val="22"/>
        </w:rPr>
      </w:pPr>
    </w:p>
    <w:p w14:paraId="206B01F0" w14:textId="77777777" w:rsidR="00E012B0" w:rsidRPr="00A4465C" w:rsidRDefault="00E012B0" w:rsidP="00E012B0">
      <w:pPr>
        <w:jc w:val="both"/>
        <w:rPr>
          <w:b/>
          <w:sz w:val="22"/>
          <w:szCs w:val="22"/>
        </w:rPr>
      </w:pPr>
    </w:p>
    <w:p w14:paraId="44360E2F" w14:textId="77777777" w:rsidR="00E012B0" w:rsidRPr="00A4465C" w:rsidRDefault="00E012B0" w:rsidP="00E012B0">
      <w:pPr>
        <w:jc w:val="both"/>
        <w:rPr>
          <w:b/>
          <w:sz w:val="22"/>
          <w:szCs w:val="22"/>
        </w:rPr>
      </w:pPr>
      <w:r w:rsidRPr="00A4465C">
        <w:rPr>
          <w:b/>
          <w:sz w:val="22"/>
          <w:szCs w:val="22"/>
        </w:rPr>
        <w:t>Partecipazione a Convegni:</w:t>
      </w:r>
    </w:p>
    <w:p w14:paraId="68CAEB2D" w14:textId="77777777" w:rsidR="00E012B0" w:rsidRPr="00A4465C" w:rsidRDefault="00E012B0" w:rsidP="00E012B0">
      <w:pPr>
        <w:jc w:val="both"/>
        <w:rPr>
          <w:sz w:val="22"/>
          <w:szCs w:val="22"/>
        </w:rPr>
      </w:pPr>
    </w:p>
    <w:p w14:paraId="4BAD0FD6" w14:textId="77777777" w:rsidR="00E012B0" w:rsidRPr="00A4465C" w:rsidRDefault="00E012B0" w:rsidP="00E012B0">
      <w:pPr>
        <w:jc w:val="both"/>
        <w:rPr>
          <w:sz w:val="22"/>
          <w:szCs w:val="22"/>
        </w:rPr>
      </w:pPr>
      <w:r w:rsidRPr="00A4465C">
        <w:rPr>
          <w:sz w:val="22"/>
          <w:szCs w:val="22"/>
        </w:rPr>
        <w:t xml:space="preserve">1. </w:t>
      </w:r>
      <w:r w:rsidRPr="00A4465C">
        <w:rPr>
          <w:i/>
          <w:sz w:val="22"/>
          <w:szCs w:val="22"/>
        </w:rPr>
        <w:t>Mutamenti della famiglia nei paesi occidentali</w:t>
      </w:r>
      <w:r w:rsidRPr="00A4465C">
        <w:rPr>
          <w:sz w:val="22"/>
          <w:szCs w:val="22"/>
        </w:rPr>
        <w:t xml:space="preserve">, con la relazione </w:t>
      </w:r>
      <w:r w:rsidRPr="00A4465C">
        <w:rPr>
          <w:i/>
          <w:sz w:val="22"/>
          <w:szCs w:val="22"/>
        </w:rPr>
        <w:t xml:space="preserve">Famiglia e fecondità a Militello nel 1748-1798 </w:t>
      </w:r>
      <w:r w:rsidRPr="00A4465C">
        <w:rPr>
          <w:sz w:val="22"/>
          <w:szCs w:val="22"/>
        </w:rPr>
        <w:t xml:space="preserve">(Bologna, 6-8 ottobre 1994); </w:t>
      </w:r>
    </w:p>
    <w:p w14:paraId="49457390" w14:textId="77777777" w:rsidR="00E012B0" w:rsidRPr="00A4465C" w:rsidRDefault="00E012B0" w:rsidP="00E012B0">
      <w:pPr>
        <w:jc w:val="both"/>
        <w:rPr>
          <w:sz w:val="22"/>
          <w:szCs w:val="22"/>
        </w:rPr>
      </w:pPr>
      <w:r w:rsidRPr="00A4465C">
        <w:rPr>
          <w:sz w:val="22"/>
          <w:szCs w:val="22"/>
        </w:rPr>
        <w:t xml:space="preserve">2. </w:t>
      </w:r>
      <w:r w:rsidRPr="00A4465C">
        <w:rPr>
          <w:i/>
          <w:sz w:val="22"/>
          <w:szCs w:val="22"/>
        </w:rPr>
        <w:t>Piccole e medie città nella storia del Mezzogiorno moderno</w:t>
      </w:r>
      <w:r w:rsidRPr="00A4465C">
        <w:rPr>
          <w:sz w:val="22"/>
          <w:szCs w:val="22"/>
        </w:rPr>
        <w:t xml:space="preserve">, con la relazione </w:t>
      </w:r>
      <w:r w:rsidRPr="00A4465C">
        <w:rPr>
          <w:i/>
          <w:sz w:val="22"/>
          <w:szCs w:val="22"/>
        </w:rPr>
        <w:t>Un progetto di ricerca: la conflittualità religiosa nella Sicilia d’ancien régime</w:t>
      </w:r>
      <w:r w:rsidRPr="00A4465C">
        <w:rPr>
          <w:sz w:val="22"/>
          <w:szCs w:val="22"/>
        </w:rPr>
        <w:t xml:space="preserve"> (Ischia, 22-23 marzo 1996); </w:t>
      </w:r>
    </w:p>
    <w:p w14:paraId="086F2798" w14:textId="77777777" w:rsidR="00E012B0" w:rsidRPr="00A4465C" w:rsidRDefault="00E012B0" w:rsidP="00E012B0">
      <w:pPr>
        <w:jc w:val="both"/>
        <w:rPr>
          <w:sz w:val="22"/>
          <w:szCs w:val="22"/>
        </w:rPr>
      </w:pPr>
      <w:r w:rsidRPr="00A4465C">
        <w:rPr>
          <w:sz w:val="22"/>
          <w:szCs w:val="22"/>
        </w:rPr>
        <w:t xml:space="preserve">3. </w:t>
      </w:r>
      <w:r w:rsidRPr="00A4465C">
        <w:rPr>
          <w:i/>
          <w:sz w:val="22"/>
          <w:szCs w:val="22"/>
        </w:rPr>
        <w:t>La storia di Adrano dal XVII secolo al XIX secolo</w:t>
      </w:r>
      <w:r w:rsidRPr="00A4465C">
        <w:rPr>
          <w:sz w:val="22"/>
          <w:szCs w:val="22"/>
        </w:rPr>
        <w:t xml:space="preserve"> (Adrano, 18 maggio 1997); </w:t>
      </w:r>
    </w:p>
    <w:p w14:paraId="2B4EA240" w14:textId="77777777" w:rsidR="00E012B0" w:rsidRPr="00A4465C" w:rsidRDefault="00E012B0" w:rsidP="00E012B0">
      <w:pPr>
        <w:jc w:val="both"/>
        <w:rPr>
          <w:sz w:val="22"/>
          <w:szCs w:val="22"/>
        </w:rPr>
      </w:pPr>
      <w:r w:rsidRPr="00A4465C">
        <w:rPr>
          <w:sz w:val="22"/>
          <w:szCs w:val="22"/>
        </w:rPr>
        <w:t xml:space="preserve">4. </w:t>
      </w:r>
      <w:r w:rsidRPr="00A4465C">
        <w:rPr>
          <w:i/>
          <w:sz w:val="22"/>
          <w:szCs w:val="22"/>
        </w:rPr>
        <w:t>I Branciforti e la corte</w:t>
      </w:r>
      <w:r w:rsidRPr="00A4465C">
        <w:rPr>
          <w:sz w:val="22"/>
          <w:szCs w:val="22"/>
        </w:rPr>
        <w:t xml:space="preserve"> (Militello Val di Catania, settembre 1997); </w:t>
      </w:r>
    </w:p>
    <w:p w14:paraId="02B3354A" w14:textId="77777777" w:rsidR="00E012B0" w:rsidRPr="00A4465C" w:rsidRDefault="00E012B0" w:rsidP="00E012B0">
      <w:pPr>
        <w:jc w:val="both"/>
        <w:rPr>
          <w:sz w:val="22"/>
          <w:szCs w:val="22"/>
        </w:rPr>
      </w:pPr>
      <w:r w:rsidRPr="00A4465C">
        <w:rPr>
          <w:sz w:val="22"/>
          <w:szCs w:val="22"/>
        </w:rPr>
        <w:t xml:space="preserve">5. </w:t>
      </w:r>
      <w:r w:rsidRPr="00A4465C">
        <w:rPr>
          <w:i/>
          <w:sz w:val="22"/>
          <w:szCs w:val="22"/>
        </w:rPr>
        <w:t>La storia di Agira</w:t>
      </w:r>
      <w:r w:rsidRPr="00A4465C">
        <w:rPr>
          <w:sz w:val="22"/>
          <w:szCs w:val="22"/>
        </w:rPr>
        <w:t xml:space="preserve"> (Agira, marzo 1998); </w:t>
      </w:r>
    </w:p>
    <w:p w14:paraId="301008AA" w14:textId="7E7525CA" w:rsidR="00E012B0" w:rsidRPr="00A4465C" w:rsidRDefault="00E012B0" w:rsidP="00E012B0">
      <w:pPr>
        <w:jc w:val="both"/>
        <w:rPr>
          <w:sz w:val="22"/>
          <w:szCs w:val="22"/>
        </w:rPr>
      </w:pPr>
      <w:r w:rsidRPr="00A4465C">
        <w:rPr>
          <w:sz w:val="22"/>
          <w:szCs w:val="22"/>
        </w:rPr>
        <w:t xml:space="preserve">6. </w:t>
      </w:r>
      <w:r w:rsidRPr="00A4465C">
        <w:rPr>
          <w:i/>
          <w:sz w:val="22"/>
          <w:szCs w:val="22"/>
        </w:rPr>
        <w:t>Progetti, politiche di governo e istituzioni nell’Europa moderna</w:t>
      </w:r>
      <w:r w:rsidRPr="00A4465C">
        <w:rPr>
          <w:sz w:val="22"/>
          <w:szCs w:val="22"/>
        </w:rPr>
        <w:t xml:space="preserve"> (</w:t>
      </w:r>
      <w:r w:rsidR="006223C0" w:rsidRPr="00A4465C">
        <w:rPr>
          <w:sz w:val="22"/>
          <w:szCs w:val="22"/>
        </w:rPr>
        <w:t xml:space="preserve">Facoltà di Lettere - </w:t>
      </w:r>
      <w:r w:rsidRPr="00A4465C">
        <w:rPr>
          <w:sz w:val="22"/>
          <w:szCs w:val="22"/>
        </w:rPr>
        <w:t xml:space="preserve">Catania, ottobre 2001); </w:t>
      </w:r>
    </w:p>
    <w:p w14:paraId="72291EC0" w14:textId="77777777" w:rsidR="00E012B0" w:rsidRPr="00A4465C" w:rsidRDefault="00E012B0" w:rsidP="00E012B0">
      <w:pPr>
        <w:jc w:val="both"/>
        <w:rPr>
          <w:sz w:val="22"/>
          <w:szCs w:val="22"/>
        </w:rPr>
      </w:pPr>
      <w:r w:rsidRPr="00A4465C">
        <w:rPr>
          <w:sz w:val="22"/>
          <w:szCs w:val="22"/>
        </w:rPr>
        <w:t xml:space="preserve">7. </w:t>
      </w:r>
      <w:r w:rsidRPr="00A4465C">
        <w:rPr>
          <w:i/>
          <w:sz w:val="22"/>
          <w:szCs w:val="22"/>
        </w:rPr>
        <w:t>Corleone, una città e la sua storia</w:t>
      </w:r>
      <w:r w:rsidRPr="00A4465C">
        <w:rPr>
          <w:sz w:val="22"/>
          <w:szCs w:val="22"/>
        </w:rPr>
        <w:t xml:space="preserve"> (Palermo, dicembre 2001); </w:t>
      </w:r>
    </w:p>
    <w:p w14:paraId="2E8D970C" w14:textId="77777777" w:rsidR="00E012B0" w:rsidRPr="00A4465C" w:rsidRDefault="00E012B0" w:rsidP="00E012B0">
      <w:pPr>
        <w:jc w:val="both"/>
        <w:rPr>
          <w:sz w:val="22"/>
          <w:szCs w:val="22"/>
        </w:rPr>
      </w:pPr>
      <w:r w:rsidRPr="00A4465C">
        <w:rPr>
          <w:sz w:val="22"/>
          <w:szCs w:val="22"/>
        </w:rPr>
        <w:t xml:space="preserve">8. </w:t>
      </w:r>
      <w:r w:rsidRPr="00A4465C">
        <w:rPr>
          <w:i/>
          <w:sz w:val="22"/>
          <w:szCs w:val="22"/>
        </w:rPr>
        <w:t>La storia di Corleone, una risorsa culturale e civile</w:t>
      </w:r>
      <w:r w:rsidRPr="00A4465C">
        <w:rPr>
          <w:sz w:val="22"/>
          <w:szCs w:val="22"/>
        </w:rPr>
        <w:t xml:space="preserve"> (8 maggio 2002); </w:t>
      </w:r>
    </w:p>
    <w:p w14:paraId="08E88566" w14:textId="230E80EF" w:rsidR="00E012B0" w:rsidRPr="00A4465C" w:rsidRDefault="00E012B0" w:rsidP="00E012B0">
      <w:pPr>
        <w:jc w:val="both"/>
        <w:rPr>
          <w:sz w:val="22"/>
          <w:szCs w:val="22"/>
        </w:rPr>
      </w:pPr>
      <w:r w:rsidRPr="00A4465C">
        <w:rPr>
          <w:sz w:val="22"/>
          <w:szCs w:val="22"/>
        </w:rPr>
        <w:t>9. V Convegno internazionale dell'AISSCA (</w:t>
      </w:r>
      <w:r w:rsidR="006223C0" w:rsidRPr="00A4465C">
        <w:rPr>
          <w:sz w:val="22"/>
          <w:szCs w:val="22"/>
        </w:rPr>
        <w:t xml:space="preserve">Università degli Studi di </w:t>
      </w:r>
      <w:r w:rsidRPr="00A4465C">
        <w:rPr>
          <w:sz w:val="22"/>
          <w:szCs w:val="22"/>
        </w:rPr>
        <w:t xml:space="preserve">Lecce, 3-7 maggio 2003); </w:t>
      </w:r>
    </w:p>
    <w:p w14:paraId="5B524BF5" w14:textId="46220B0B" w:rsidR="00E012B0" w:rsidRPr="00A4465C" w:rsidRDefault="00E012B0" w:rsidP="00E012B0">
      <w:pPr>
        <w:jc w:val="both"/>
        <w:rPr>
          <w:sz w:val="22"/>
          <w:szCs w:val="22"/>
        </w:rPr>
      </w:pPr>
      <w:r w:rsidRPr="00A4465C">
        <w:rPr>
          <w:sz w:val="22"/>
          <w:szCs w:val="22"/>
        </w:rPr>
        <w:t xml:space="preserve">10. </w:t>
      </w:r>
      <w:r w:rsidRPr="00A4465C">
        <w:rPr>
          <w:i/>
          <w:sz w:val="22"/>
          <w:szCs w:val="22"/>
        </w:rPr>
        <w:t>Comunità monastiche femminili e Istituzioni cittadine</w:t>
      </w:r>
      <w:r w:rsidRPr="00A4465C">
        <w:rPr>
          <w:sz w:val="22"/>
          <w:szCs w:val="22"/>
        </w:rPr>
        <w:t xml:space="preserve"> (</w:t>
      </w:r>
      <w:r w:rsidR="006223C0" w:rsidRPr="00A4465C">
        <w:rPr>
          <w:sz w:val="22"/>
          <w:szCs w:val="22"/>
        </w:rPr>
        <w:t xml:space="preserve">Università degli Studi di </w:t>
      </w:r>
      <w:r w:rsidRPr="00A4465C">
        <w:rPr>
          <w:sz w:val="22"/>
          <w:szCs w:val="22"/>
        </w:rPr>
        <w:t xml:space="preserve">Campobasso,11-12 novembre 2003); </w:t>
      </w:r>
    </w:p>
    <w:p w14:paraId="7F38CECA" w14:textId="72E7EAA7" w:rsidR="00E012B0" w:rsidRPr="00A4465C" w:rsidRDefault="00E012B0" w:rsidP="00E012B0">
      <w:pPr>
        <w:jc w:val="both"/>
        <w:rPr>
          <w:sz w:val="22"/>
          <w:szCs w:val="22"/>
        </w:rPr>
      </w:pPr>
      <w:r w:rsidRPr="00A4465C">
        <w:rPr>
          <w:sz w:val="22"/>
          <w:szCs w:val="22"/>
        </w:rPr>
        <w:t xml:space="preserve">11. </w:t>
      </w:r>
      <w:r w:rsidRPr="00A4465C">
        <w:rPr>
          <w:i/>
          <w:sz w:val="22"/>
          <w:szCs w:val="22"/>
        </w:rPr>
        <w:t>Mondi plurali, pensieri singolari</w:t>
      </w:r>
      <w:r w:rsidRPr="00A4465C">
        <w:rPr>
          <w:sz w:val="22"/>
          <w:szCs w:val="22"/>
        </w:rPr>
        <w:t xml:space="preserve"> (</w:t>
      </w:r>
      <w:r w:rsidR="006223C0" w:rsidRPr="00A4465C">
        <w:rPr>
          <w:sz w:val="22"/>
          <w:szCs w:val="22"/>
        </w:rPr>
        <w:t xml:space="preserve">Università degli Studi di </w:t>
      </w:r>
      <w:r w:rsidRPr="00A4465C">
        <w:rPr>
          <w:sz w:val="22"/>
          <w:szCs w:val="22"/>
        </w:rPr>
        <w:t xml:space="preserve">Siena, 21-22 novembre 2003); </w:t>
      </w:r>
    </w:p>
    <w:p w14:paraId="416224F4" w14:textId="77777777" w:rsidR="00E012B0" w:rsidRPr="00A4465C" w:rsidRDefault="00E012B0" w:rsidP="00E012B0">
      <w:pPr>
        <w:jc w:val="both"/>
        <w:rPr>
          <w:sz w:val="22"/>
          <w:szCs w:val="22"/>
        </w:rPr>
      </w:pPr>
      <w:r w:rsidRPr="00A4465C">
        <w:rPr>
          <w:sz w:val="22"/>
          <w:szCs w:val="22"/>
        </w:rPr>
        <w:t xml:space="preserve">12. </w:t>
      </w:r>
      <w:r w:rsidRPr="00A4465C">
        <w:rPr>
          <w:i/>
          <w:sz w:val="22"/>
          <w:szCs w:val="22"/>
        </w:rPr>
        <w:t>Riprogettazione della fruizione dei distretti e dei parchi letterari della Sicilia</w:t>
      </w:r>
      <w:r w:rsidRPr="00A4465C">
        <w:rPr>
          <w:sz w:val="22"/>
          <w:szCs w:val="22"/>
        </w:rPr>
        <w:t xml:space="preserve"> (Lugano, ottobre 2004); </w:t>
      </w:r>
    </w:p>
    <w:p w14:paraId="6D306AFF" w14:textId="77777777" w:rsidR="00E012B0" w:rsidRPr="00A4465C" w:rsidRDefault="00E012B0" w:rsidP="00E012B0">
      <w:pPr>
        <w:jc w:val="both"/>
        <w:rPr>
          <w:sz w:val="22"/>
          <w:szCs w:val="22"/>
        </w:rPr>
      </w:pPr>
      <w:r w:rsidRPr="00A4465C">
        <w:rPr>
          <w:sz w:val="22"/>
          <w:szCs w:val="22"/>
        </w:rPr>
        <w:t xml:space="preserve">13. Presentazione Report Moncada (Biancavilla, novembre 2005); </w:t>
      </w:r>
    </w:p>
    <w:p w14:paraId="7585A7FA" w14:textId="77777777" w:rsidR="00E012B0" w:rsidRPr="00A4465C" w:rsidRDefault="00E012B0" w:rsidP="00E012B0">
      <w:pPr>
        <w:jc w:val="both"/>
        <w:rPr>
          <w:sz w:val="22"/>
          <w:szCs w:val="22"/>
        </w:rPr>
      </w:pPr>
      <w:r w:rsidRPr="00A4465C">
        <w:rPr>
          <w:sz w:val="22"/>
          <w:szCs w:val="22"/>
        </w:rPr>
        <w:t xml:space="preserve">14. </w:t>
      </w:r>
      <w:r w:rsidRPr="00A4465C">
        <w:rPr>
          <w:i/>
          <w:sz w:val="22"/>
          <w:szCs w:val="22"/>
        </w:rPr>
        <w:t>La biblioteca del Principe Moncada</w:t>
      </w:r>
      <w:r w:rsidRPr="00A4465C">
        <w:rPr>
          <w:sz w:val="22"/>
          <w:szCs w:val="22"/>
        </w:rPr>
        <w:t xml:space="preserve"> (Caltanissetta, novembre 2005); </w:t>
      </w:r>
    </w:p>
    <w:p w14:paraId="238A1F07" w14:textId="77777777" w:rsidR="00E012B0" w:rsidRPr="00A4465C" w:rsidRDefault="00E012B0" w:rsidP="00E012B0">
      <w:pPr>
        <w:jc w:val="both"/>
        <w:rPr>
          <w:sz w:val="22"/>
          <w:szCs w:val="22"/>
        </w:rPr>
      </w:pPr>
      <w:r w:rsidRPr="00A4465C">
        <w:rPr>
          <w:sz w:val="22"/>
          <w:szCs w:val="22"/>
        </w:rPr>
        <w:t xml:space="preserve">15. </w:t>
      </w:r>
      <w:r w:rsidRPr="00A4465C">
        <w:rPr>
          <w:i/>
          <w:sz w:val="22"/>
          <w:szCs w:val="22"/>
        </w:rPr>
        <w:t xml:space="preserve">Mazzarino nei riveli del 1747-48, Demografia, struttura urbana e paesaggio agrario di un Comune feudale nella metà del Settecento </w:t>
      </w:r>
      <w:r w:rsidRPr="00A4465C">
        <w:rPr>
          <w:sz w:val="22"/>
          <w:szCs w:val="22"/>
        </w:rPr>
        <w:t xml:space="preserve">(Mazzarino, dicembre 2005); </w:t>
      </w:r>
    </w:p>
    <w:p w14:paraId="04D5171A" w14:textId="77777777" w:rsidR="00E012B0" w:rsidRPr="00A4465C" w:rsidRDefault="00E012B0" w:rsidP="00E012B0">
      <w:pPr>
        <w:jc w:val="both"/>
        <w:rPr>
          <w:sz w:val="22"/>
          <w:szCs w:val="22"/>
        </w:rPr>
      </w:pPr>
      <w:r w:rsidRPr="00A4465C">
        <w:rPr>
          <w:sz w:val="22"/>
          <w:szCs w:val="22"/>
        </w:rPr>
        <w:t xml:space="preserve">16. </w:t>
      </w:r>
      <w:r w:rsidRPr="00A4465C">
        <w:rPr>
          <w:i/>
          <w:sz w:val="22"/>
          <w:szCs w:val="22"/>
        </w:rPr>
        <w:t>Femminismo e identità di genere</w:t>
      </w:r>
      <w:r w:rsidRPr="00A4465C">
        <w:rPr>
          <w:sz w:val="22"/>
          <w:szCs w:val="22"/>
        </w:rPr>
        <w:t xml:space="preserve"> (Caltanissetta, gennaio 2006); </w:t>
      </w:r>
    </w:p>
    <w:p w14:paraId="7DE405D3" w14:textId="77777777" w:rsidR="00E012B0" w:rsidRPr="00A4465C" w:rsidRDefault="00E012B0" w:rsidP="00E012B0">
      <w:pPr>
        <w:jc w:val="both"/>
        <w:rPr>
          <w:sz w:val="22"/>
          <w:szCs w:val="22"/>
        </w:rPr>
      </w:pPr>
      <w:r w:rsidRPr="00A4465C">
        <w:rPr>
          <w:sz w:val="22"/>
          <w:szCs w:val="22"/>
        </w:rPr>
        <w:t xml:space="preserve">17. </w:t>
      </w:r>
      <w:r w:rsidRPr="00A4465C">
        <w:rPr>
          <w:i/>
          <w:sz w:val="22"/>
          <w:szCs w:val="22"/>
        </w:rPr>
        <w:t>Libri al seguito, raccontare mostrare guidare</w:t>
      </w:r>
      <w:r w:rsidRPr="00A4465C">
        <w:rPr>
          <w:sz w:val="22"/>
          <w:szCs w:val="22"/>
        </w:rPr>
        <w:t xml:space="preserve"> (Salone del libro da viaggio, Catania 23-24 febbraio 2006); </w:t>
      </w:r>
    </w:p>
    <w:p w14:paraId="2FC07780" w14:textId="6D5F47B9" w:rsidR="00E012B0" w:rsidRPr="00A4465C" w:rsidRDefault="00E012B0" w:rsidP="00E012B0">
      <w:pPr>
        <w:jc w:val="both"/>
        <w:rPr>
          <w:sz w:val="22"/>
          <w:szCs w:val="22"/>
        </w:rPr>
      </w:pPr>
      <w:r w:rsidRPr="00A4465C">
        <w:rPr>
          <w:sz w:val="22"/>
          <w:szCs w:val="22"/>
        </w:rPr>
        <w:t xml:space="preserve">18. </w:t>
      </w:r>
      <w:r w:rsidRPr="00A4465C">
        <w:rPr>
          <w:i/>
          <w:sz w:val="22"/>
          <w:szCs w:val="22"/>
        </w:rPr>
        <w:t xml:space="preserve">Uso e reinvenzione dell'antico nella politica di età moderna (secoli XVI-XIX), </w:t>
      </w:r>
      <w:r w:rsidRPr="00A4465C">
        <w:rPr>
          <w:sz w:val="22"/>
          <w:szCs w:val="22"/>
        </w:rPr>
        <w:t>(</w:t>
      </w:r>
      <w:r w:rsidR="006223C0" w:rsidRPr="00A4465C">
        <w:rPr>
          <w:sz w:val="22"/>
          <w:szCs w:val="22"/>
        </w:rPr>
        <w:t xml:space="preserve">Università degli studi di </w:t>
      </w:r>
      <w:r w:rsidRPr="00A4465C">
        <w:rPr>
          <w:sz w:val="22"/>
          <w:szCs w:val="22"/>
        </w:rPr>
        <w:t xml:space="preserve">Teramo, maggio 2006); </w:t>
      </w:r>
    </w:p>
    <w:p w14:paraId="05B5291E" w14:textId="77777777" w:rsidR="00E012B0" w:rsidRPr="00A4465C" w:rsidRDefault="00E012B0" w:rsidP="00E012B0">
      <w:pPr>
        <w:jc w:val="both"/>
        <w:rPr>
          <w:sz w:val="22"/>
          <w:szCs w:val="22"/>
        </w:rPr>
      </w:pPr>
      <w:r w:rsidRPr="00A4465C">
        <w:rPr>
          <w:sz w:val="22"/>
          <w:szCs w:val="22"/>
          <w:lang w:val="en-US"/>
        </w:rPr>
        <w:t xml:space="preserve">19. </w:t>
      </w:r>
      <w:r w:rsidRPr="00A4465C">
        <w:rPr>
          <w:i/>
          <w:sz w:val="22"/>
          <w:szCs w:val="22"/>
          <w:lang w:val="en-US"/>
        </w:rPr>
        <w:t xml:space="preserve">Come studiare i Sud? How to study the Souths? </w:t>
      </w:r>
      <w:r w:rsidRPr="00A4465C">
        <w:rPr>
          <w:i/>
          <w:sz w:val="22"/>
          <w:szCs w:val="22"/>
        </w:rPr>
        <w:t>An International Workshop/ Un Workshop internazionale</w:t>
      </w:r>
      <w:r w:rsidRPr="00A4465C">
        <w:rPr>
          <w:sz w:val="22"/>
          <w:szCs w:val="22"/>
        </w:rPr>
        <w:t xml:space="preserve"> (Camigliati (Cosenza), June 25-30 giugno, 2006); </w:t>
      </w:r>
    </w:p>
    <w:p w14:paraId="11F71F8B" w14:textId="0E83AC2C" w:rsidR="00E012B0" w:rsidRPr="00A4465C" w:rsidRDefault="00E012B0" w:rsidP="00E012B0">
      <w:pPr>
        <w:jc w:val="both"/>
        <w:rPr>
          <w:sz w:val="22"/>
          <w:szCs w:val="22"/>
        </w:rPr>
      </w:pPr>
      <w:r w:rsidRPr="00A4465C">
        <w:rPr>
          <w:sz w:val="22"/>
          <w:szCs w:val="22"/>
        </w:rPr>
        <w:t xml:space="preserve">20. </w:t>
      </w:r>
      <w:r w:rsidRPr="00A4465C">
        <w:rPr>
          <w:i/>
          <w:sz w:val="22"/>
          <w:szCs w:val="22"/>
        </w:rPr>
        <w:t>Stato e chiese nazionali nell'Italia di antico regime</w:t>
      </w:r>
      <w:r w:rsidRPr="00A4465C">
        <w:rPr>
          <w:sz w:val="22"/>
          <w:szCs w:val="22"/>
        </w:rPr>
        <w:t xml:space="preserve"> (</w:t>
      </w:r>
      <w:r w:rsidR="006223C0" w:rsidRPr="00A4465C">
        <w:rPr>
          <w:sz w:val="22"/>
          <w:szCs w:val="22"/>
        </w:rPr>
        <w:t xml:space="preserve">Università degli Studi di </w:t>
      </w:r>
      <w:r w:rsidRPr="00A4465C">
        <w:rPr>
          <w:sz w:val="22"/>
          <w:szCs w:val="22"/>
        </w:rPr>
        <w:t xml:space="preserve">Lecce, 29-30 settembre 2006); </w:t>
      </w:r>
    </w:p>
    <w:p w14:paraId="5081E173" w14:textId="6893137B" w:rsidR="00E012B0" w:rsidRPr="00A4465C" w:rsidRDefault="00E012B0" w:rsidP="00E012B0">
      <w:pPr>
        <w:jc w:val="both"/>
        <w:rPr>
          <w:sz w:val="22"/>
          <w:szCs w:val="22"/>
        </w:rPr>
      </w:pPr>
      <w:r w:rsidRPr="00A4465C">
        <w:rPr>
          <w:sz w:val="22"/>
          <w:szCs w:val="22"/>
        </w:rPr>
        <w:lastRenderedPageBreak/>
        <w:t xml:space="preserve">21. </w:t>
      </w:r>
      <w:r w:rsidRPr="00A4465C">
        <w:rPr>
          <w:i/>
          <w:sz w:val="22"/>
          <w:szCs w:val="22"/>
        </w:rPr>
        <w:t>Turismo culturale e sistema della formazione</w:t>
      </w:r>
      <w:r w:rsidRPr="00A4465C">
        <w:rPr>
          <w:sz w:val="22"/>
          <w:szCs w:val="22"/>
        </w:rPr>
        <w:t xml:space="preserve"> (</w:t>
      </w:r>
      <w:r w:rsidR="006223C0" w:rsidRPr="00A4465C">
        <w:rPr>
          <w:sz w:val="22"/>
          <w:szCs w:val="22"/>
        </w:rPr>
        <w:t xml:space="preserve">Casa Sicilia - </w:t>
      </w:r>
      <w:r w:rsidRPr="00A4465C">
        <w:rPr>
          <w:sz w:val="22"/>
          <w:szCs w:val="22"/>
        </w:rPr>
        <w:t>Parigi, novembre 2006);</w:t>
      </w:r>
    </w:p>
    <w:p w14:paraId="21B2DD55" w14:textId="769A0A22" w:rsidR="00E012B0" w:rsidRPr="00A4465C" w:rsidRDefault="00E012B0" w:rsidP="00E012B0">
      <w:pPr>
        <w:jc w:val="both"/>
        <w:rPr>
          <w:sz w:val="22"/>
          <w:szCs w:val="22"/>
        </w:rPr>
      </w:pPr>
      <w:r w:rsidRPr="00A4465C">
        <w:rPr>
          <w:sz w:val="22"/>
          <w:szCs w:val="22"/>
        </w:rPr>
        <w:t xml:space="preserve">22. </w:t>
      </w:r>
      <w:r w:rsidRPr="00A4465C">
        <w:rPr>
          <w:i/>
          <w:sz w:val="22"/>
          <w:szCs w:val="22"/>
        </w:rPr>
        <w:t>Dall’emigrazione alle emigrazioni</w:t>
      </w:r>
      <w:r w:rsidRPr="00A4465C">
        <w:rPr>
          <w:sz w:val="22"/>
          <w:szCs w:val="22"/>
        </w:rPr>
        <w:t>, (</w:t>
      </w:r>
      <w:r w:rsidR="006223C0" w:rsidRPr="00A4465C">
        <w:rPr>
          <w:sz w:val="22"/>
          <w:szCs w:val="22"/>
        </w:rPr>
        <w:t>DISUM -</w:t>
      </w:r>
      <w:r w:rsidRPr="00A4465C">
        <w:rPr>
          <w:sz w:val="22"/>
          <w:szCs w:val="22"/>
        </w:rPr>
        <w:t>Catania, giugno 2007);</w:t>
      </w:r>
    </w:p>
    <w:p w14:paraId="65E1D693" w14:textId="77777777" w:rsidR="00E012B0" w:rsidRPr="00A4465C" w:rsidRDefault="00E012B0" w:rsidP="00E012B0">
      <w:pPr>
        <w:jc w:val="both"/>
        <w:rPr>
          <w:sz w:val="22"/>
          <w:szCs w:val="22"/>
        </w:rPr>
      </w:pPr>
      <w:r w:rsidRPr="00A4465C">
        <w:rPr>
          <w:sz w:val="22"/>
          <w:szCs w:val="22"/>
          <w:lang w:val="en-US"/>
        </w:rPr>
        <w:t xml:space="preserve">23. </w:t>
      </w:r>
      <w:r w:rsidRPr="00A4465C">
        <w:rPr>
          <w:i/>
          <w:sz w:val="22"/>
          <w:szCs w:val="22"/>
          <w:lang w:val="en-US"/>
        </w:rPr>
        <w:t xml:space="preserve">Las relaciones discretas entre las Monarquías de España y Portugal. </w:t>
      </w:r>
      <w:r w:rsidRPr="00A4465C">
        <w:rPr>
          <w:i/>
          <w:sz w:val="22"/>
          <w:szCs w:val="22"/>
        </w:rPr>
        <w:t>Las casas de las reinas</w:t>
      </w:r>
      <w:r w:rsidRPr="00A4465C">
        <w:rPr>
          <w:sz w:val="22"/>
          <w:szCs w:val="22"/>
        </w:rPr>
        <w:t xml:space="preserve"> (Madrid, dicembre 2007);</w:t>
      </w:r>
    </w:p>
    <w:p w14:paraId="23F1B74C" w14:textId="77777777" w:rsidR="00E012B0" w:rsidRPr="00A4465C" w:rsidRDefault="00E012B0" w:rsidP="00E012B0">
      <w:pPr>
        <w:jc w:val="both"/>
        <w:rPr>
          <w:sz w:val="22"/>
          <w:szCs w:val="22"/>
        </w:rPr>
      </w:pPr>
      <w:r w:rsidRPr="00A4465C">
        <w:rPr>
          <w:sz w:val="22"/>
          <w:szCs w:val="22"/>
        </w:rPr>
        <w:t xml:space="preserve">24. </w:t>
      </w:r>
      <w:r w:rsidRPr="00A4465C">
        <w:rPr>
          <w:i/>
          <w:sz w:val="22"/>
          <w:szCs w:val="22"/>
        </w:rPr>
        <w:t>Un viaggio in Sicilia tra classicismo e barocco</w:t>
      </w:r>
      <w:r w:rsidRPr="00A4465C">
        <w:rPr>
          <w:sz w:val="22"/>
          <w:szCs w:val="22"/>
        </w:rPr>
        <w:t xml:space="preserve"> (Noto, maggio 2008); </w:t>
      </w:r>
    </w:p>
    <w:p w14:paraId="0B1195AF" w14:textId="3103B741" w:rsidR="00E012B0" w:rsidRPr="00A4465C" w:rsidRDefault="00E012B0" w:rsidP="00E012B0">
      <w:pPr>
        <w:jc w:val="both"/>
        <w:rPr>
          <w:sz w:val="22"/>
          <w:szCs w:val="22"/>
        </w:rPr>
      </w:pPr>
      <w:r w:rsidRPr="00A4465C">
        <w:rPr>
          <w:sz w:val="22"/>
          <w:szCs w:val="22"/>
        </w:rPr>
        <w:t xml:space="preserve">25. </w:t>
      </w:r>
      <w:r w:rsidRPr="00A4465C">
        <w:rPr>
          <w:i/>
          <w:sz w:val="22"/>
          <w:szCs w:val="22"/>
        </w:rPr>
        <w:t>Fondazione universitaria italo-libica</w:t>
      </w:r>
      <w:r w:rsidRPr="00A4465C">
        <w:rPr>
          <w:sz w:val="22"/>
          <w:szCs w:val="22"/>
        </w:rPr>
        <w:t xml:space="preserve"> (</w:t>
      </w:r>
      <w:r w:rsidR="006223C0" w:rsidRPr="00A4465C">
        <w:rPr>
          <w:sz w:val="22"/>
          <w:szCs w:val="22"/>
        </w:rPr>
        <w:t xml:space="preserve">Rettorato, </w:t>
      </w:r>
      <w:r w:rsidRPr="00A4465C">
        <w:rPr>
          <w:sz w:val="22"/>
          <w:szCs w:val="22"/>
        </w:rPr>
        <w:t>Catania, gennaio 2009);</w:t>
      </w:r>
    </w:p>
    <w:p w14:paraId="3CA82175" w14:textId="77777777" w:rsidR="00E012B0" w:rsidRPr="00A4465C" w:rsidRDefault="00E012B0" w:rsidP="00E012B0">
      <w:pPr>
        <w:jc w:val="both"/>
        <w:rPr>
          <w:sz w:val="22"/>
          <w:szCs w:val="22"/>
        </w:rPr>
      </w:pPr>
      <w:r w:rsidRPr="00A4465C">
        <w:rPr>
          <w:sz w:val="22"/>
          <w:szCs w:val="22"/>
        </w:rPr>
        <w:t xml:space="preserve">26. Apertura della winter school “Sviluppo e Ambiente” (Bronte, febbraio 2009); </w:t>
      </w:r>
    </w:p>
    <w:p w14:paraId="191858E7" w14:textId="4E262E6B" w:rsidR="00E012B0" w:rsidRPr="00A4465C" w:rsidRDefault="00E012B0" w:rsidP="00E012B0">
      <w:pPr>
        <w:jc w:val="both"/>
        <w:rPr>
          <w:sz w:val="22"/>
          <w:szCs w:val="22"/>
          <w:lang w:val="en-US"/>
        </w:rPr>
      </w:pPr>
      <w:r w:rsidRPr="00A4465C">
        <w:rPr>
          <w:sz w:val="22"/>
          <w:szCs w:val="22"/>
          <w:lang w:val="en-US"/>
        </w:rPr>
        <w:t>27. Meating at the Department for European and International Projects with Delegation visit University of Greenwich (</w:t>
      </w:r>
      <w:r w:rsidR="006223C0" w:rsidRPr="00A4465C">
        <w:rPr>
          <w:sz w:val="22"/>
          <w:szCs w:val="22"/>
          <w:lang w:val="en-US"/>
        </w:rPr>
        <w:t xml:space="preserve">Area Rapporti Internazionali, </w:t>
      </w:r>
      <w:r w:rsidRPr="00A4465C">
        <w:rPr>
          <w:sz w:val="22"/>
          <w:szCs w:val="22"/>
          <w:lang w:val="en-US"/>
        </w:rPr>
        <w:t>Catania, febbraio 2009);</w:t>
      </w:r>
    </w:p>
    <w:p w14:paraId="56174FC3" w14:textId="1F1EED64" w:rsidR="00E012B0" w:rsidRPr="00A4465C" w:rsidRDefault="00E012B0" w:rsidP="00E012B0">
      <w:pPr>
        <w:jc w:val="both"/>
        <w:rPr>
          <w:sz w:val="22"/>
          <w:szCs w:val="22"/>
        </w:rPr>
      </w:pPr>
      <w:r w:rsidRPr="00A4465C">
        <w:rPr>
          <w:sz w:val="22"/>
          <w:szCs w:val="22"/>
        </w:rPr>
        <w:t>28. LLP. Erasmus Studio 2009-2010 (</w:t>
      </w:r>
      <w:r w:rsidR="006223C0" w:rsidRPr="00A4465C">
        <w:rPr>
          <w:sz w:val="22"/>
          <w:szCs w:val="22"/>
        </w:rPr>
        <w:t xml:space="preserve">Area Rapporti Internazionali, </w:t>
      </w:r>
      <w:r w:rsidRPr="00A4465C">
        <w:rPr>
          <w:sz w:val="22"/>
          <w:szCs w:val="22"/>
        </w:rPr>
        <w:t xml:space="preserve">Catania, febbraio 2009); </w:t>
      </w:r>
    </w:p>
    <w:p w14:paraId="575BCE5F" w14:textId="2161BF9F" w:rsidR="00E012B0" w:rsidRPr="00A4465C" w:rsidRDefault="00E012B0" w:rsidP="00E012B0">
      <w:pPr>
        <w:jc w:val="both"/>
        <w:rPr>
          <w:sz w:val="22"/>
          <w:szCs w:val="22"/>
        </w:rPr>
      </w:pPr>
      <w:r w:rsidRPr="00A4465C">
        <w:rPr>
          <w:sz w:val="22"/>
          <w:szCs w:val="22"/>
        </w:rPr>
        <w:t>29. I Conferenza sull’Internazionalizzazione dell’Ateneo di Catania (</w:t>
      </w:r>
      <w:r w:rsidR="006223C0" w:rsidRPr="00A4465C">
        <w:rPr>
          <w:sz w:val="22"/>
          <w:szCs w:val="22"/>
        </w:rPr>
        <w:t>Rettorato -</w:t>
      </w:r>
      <w:r w:rsidRPr="00A4465C">
        <w:rPr>
          <w:sz w:val="22"/>
          <w:szCs w:val="22"/>
        </w:rPr>
        <w:t>Catania, marzo 2009);</w:t>
      </w:r>
    </w:p>
    <w:p w14:paraId="7808E6E1" w14:textId="3FFB2907" w:rsidR="00E012B0" w:rsidRPr="00A4465C" w:rsidRDefault="00E012B0" w:rsidP="00E012B0">
      <w:pPr>
        <w:jc w:val="both"/>
        <w:rPr>
          <w:sz w:val="22"/>
          <w:szCs w:val="22"/>
        </w:rPr>
      </w:pPr>
      <w:r w:rsidRPr="00A4465C">
        <w:rPr>
          <w:sz w:val="22"/>
          <w:szCs w:val="22"/>
        </w:rPr>
        <w:t>30. Presentazione del volume “Cristianesimo e Modernità” (</w:t>
      </w:r>
      <w:r w:rsidR="006223C0" w:rsidRPr="00A4465C">
        <w:rPr>
          <w:sz w:val="22"/>
          <w:szCs w:val="22"/>
        </w:rPr>
        <w:t xml:space="preserve">Dipartimento Studi Politici - </w:t>
      </w:r>
      <w:r w:rsidRPr="00A4465C">
        <w:rPr>
          <w:sz w:val="22"/>
          <w:szCs w:val="22"/>
        </w:rPr>
        <w:t>Catania, marzo 2009);</w:t>
      </w:r>
    </w:p>
    <w:p w14:paraId="088E33D0" w14:textId="42A78E1D" w:rsidR="00E012B0" w:rsidRPr="00A4465C" w:rsidRDefault="00E012B0" w:rsidP="00E012B0">
      <w:pPr>
        <w:jc w:val="both"/>
        <w:rPr>
          <w:sz w:val="22"/>
          <w:szCs w:val="22"/>
        </w:rPr>
      </w:pPr>
      <w:r w:rsidRPr="00A4465C">
        <w:rPr>
          <w:sz w:val="22"/>
          <w:szCs w:val="22"/>
        </w:rPr>
        <w:t>31. Introduzion</w:t>
      </w:r>
      <w:r w:rsidR="006223C0" w:rsidRPr="00A4465C">
        <w:rPr>
          <w:sz w:val="22"/>
          <w:szCs w:val="22"/>
        </w:rPr>
        <w:t>e alla summer school Santander-</w:t>
      </w:r>
      <w:r w:rsidRPr="00A4465C">
        <w:rPr>
          <w:sz w:val="22"/>
          <w:szCs w:val="22"/>
        </w:rPr>
        <w:t>Unict (</w:t>
      </w:r>
      <w:r w:rsidR="006223C0" w:rsidRPr="00A4465C">
        <w:rPr>
          <w:sz w:val="22"/>
          <w:szCs w:val="22"/>
        </w:rPr>
        <w:t xml:space="preserve">Area Rapporti Internazionali , </w:t>
      </w:r>
      <w:r w:rsidR="00A46678" w:rsidRPr="00A4465C">
        <w:rPr>
          <w:sz w:val="22"/>
          <w:szCs w:val="22"/>
        </w:rPr>
        <w:t xml:space="preserve"> </w:t>
      </w:r>
      <w:r w:rsidRPr="00A4465C">
        <w:rPr>
          <w:sz w:val="22"/>
          <w:szCs w:val="22"/>
        </w:rPr>
        <w:t xml:space="preserve">Catania, luglio 2009) </w:t>
      </w:r>
    </w:p>
    <w:p w14:paraId="52665F98" w14:textId="77777777" w:rsidR="00E012B0" w:rsidRPr="00A4465C" w:rsidRDefault="00E012B0" w:rsidP="00E012B0">
      <w:pPr>
        <w:jc w:val="both"/>
        <w:rPr>
          <w:i/>
          <w:sz w:val="22"/>
          <w:szCs w:val="22"/>
        </w:rPr>
      </w:pPr>
      <w:r w:rsidRPr="00A4465C">
        <w:rPr>
          <w:sz w:val="22"/>
          <w:szCs w:val="22"/>
        </w:rPr>
        <w:t xml:space="preserve">32. Presentazione del volume </w:t>
      </w:r>
      <w:r w:rsidRPr="00A4465C">
        <w:rPr>
          <w:i/>
          <w:sz w:val="22"/>
          <w:szCs w:val="22"/>
        </w:rPr>
        <w:t>Abbracciare gli alberi. Mille buone ragioni per piantarli e difenderli</w:t>
      </w:r>
      <w:r w:rsidRPr="00A4465C">
        <w:rPr>
          <w:sz w:val="22"/>
          <w:szCs w:val="22"/>
        </w:rPr>
        <w:t xml:space="preserve"> (S. Agata li Battiati, agosto 2009); </w:t>
      </w:r>
    </w:p>
    <w:p w14:paraId="3C6E2A6D" w14:textId="77777777" w:rsidR="00E012B0" w:rsidRPr="00A4465C" w:rsidRDefault="00E012B0" w:rsidP="00E012B0">
      <w:pPr>
        <w:jc w:val="both"/>
        <w:rPr>
          <w:sz w:val="22"/>
          <w:szCs w:val="22"/>
        </w:rPr>
      </w:pPr>
      <w:r w:rsidRPr="00A4465C">
        <w:rPr>
          <w:sz w:val="22"/>
          <w:szCs w:val="22"/>
        </w:rPr>
        <w:t xml:space="preserve">33. Summer school EMUNI-Unict </w:t>
      </w:r>
      <w:r w:rsidRPr="00A4465C">
        <w:rPr>
          <w:i/>
          <w:sz w:val="22"/>
          <w:szCs w:val="22"/>
        </w:rPr>
        <w:t xml:space="preserve">European Policies and Economics Transition </w:t>
      </w:r>
      <w:r w:rsidRPr="00A4465C">
        <w:rPr>
          <w:sz w:val="22"/>
          <w:szCs w:val="22"/>
        </w:rPr>
        <w:t>(Catania, luglio 2009);</w:t>
      </w:r>
    </w:p>
    <w:p w14:paraId="695E7A20" w14:textId="59FBCD02" w:rsidR="00E012B0" w:rsidRPr="00A4465C" w:rsidRDefault="00E012B0" w:rsidP="00E012B0">
      <w:pPr>
        <w:jc w:val="both"/>
        <w:rPr>
          <w:sz w:val="22"/>
          <w:szCs w:val="22"/>
        </w:rPr>
      </w:pPr>
      <w:r w:rsidRPr="00A4465C">
        <w:rPr>
          <w:sz w:val="22"/>
          <w:szCs w:val="22"/>
        </w:rPr>
        <w:t xml:space="preserve">34. Summer school EMUNI-Unict </w:t>
      </w:r>
      <w:r w:rsidRPr="00A4465C">
        <w:rPr>
          <w:i/>
          <w:sz w:val="22"/>
          <w:szCs w:val="22"/>
        </w:rPr>
        <w:t>Linguistic Mediation and Intercultural Dialogue</w:t>
      </w:r>
      <w:r w:rsidR="00A46678" w:rsidRPr="00A4465C">
        <w:rPr>
          <w:sz w:val="22"/>
          <w:szCs w:val="22"/>
        </w:rPr>
        <w:t xml:space="preserve"> (Area Rapporti Internazionali - Catania, luglio 2009</w:t>
      </w:r>
      <w:r w:rsidRPr="00A4465C">
        <w:rPr>
          <w:sz w:val="22"/>
          <w:szCs w:val="22"/>
        </w:rPr>
        <w:t>):</w:t>
      </w:r>
    </w:p>
    <w:p w14:paraId="6880185B" w14:textId="77777777" w:rsidR="00E012B0" w:rsidRPr="00A4465C" w:rsidRDefault="00E012B0" w:rsidP="00E012B0">
      <w:pPr>
        <w:jc w:val="both"/>
        <w:rPr>
          <w:sz w:val="22"/>
          <w:szCs w:val="22"/>
        </w:rPr>
      </w:pPr>
      <w:r w:rsidRPr="00A4465C">
        <w:rPr>
          <w:sz w:val="22"/>
          <w:szCs w:val="22"/>
          <w:lang w:val="en-US"/>
        </w:rPr>
        <w:t xml:space="preserve">35. </w:t>
      </w:r>
      <w:r w:rsidRPr="00A4465C">
        <w:rPr>
          <w:i/>
          <w:sz w:val="22"/>
          <w:szCs w:val="22"/>
          <w:lang w:val="en-US"/>
        </w:rPr>
        <w:t xml:space="preserve">The cooperation in the Mediterranean area. </w:t>
      </w:r>
      <w:r w:rsidRPr="00A4465C">
        <w:rPr>
          <w:i/>
          <w:sz w:val="22"/>
          <w:szCs w:val="22"/>
        </w:rPr>
        <w:t>Development as rights, diversity as wealth</w:t>
      </w:r>
      <w:r w:rsidRPr="00A4465C">
        <w:rPr>
          <w:sz w:val="22"/>
          <w:szCs w:val="22"/>
        </w:rPr>
        <w:t xml:space="preserve">, Ministero degli Affari Esteri, CRUI, Università degli Studi di Palermo </w:t>
      </w:r>
    </w:p>
    <w:p w14:paraId="15334922" w14:textId="77777777" w:rsidR="00E012B0" w:rsidRPr="00A4465C" w:rsidRDefault="00E012B0" w:rsidP="00E012B0">
      <w:pPr>
        <w:jc w:val="both"/>
        <w:rPr>
          <w:sz w:val="22"/>
          <w:szCs w:val="22"/>
        </w:rPr>
      </w:pPr>
      <w:r w:rsidRPr="00A4465C">
        <w:rPr>
          <w:sz w:val="22"/>
          <w:szCs w:val="22"/>
        </w:rPr>
        <w:t>(Palermo, 5-6 novembre 2009);</w:t>
      </w:r>
    </w:p>
    <w:p w14:paraId="6B894A4E" w14:textId="5B13CBE9" w:rsidR="00E012B0" w:rsidRPr="00A4465C" w:rsidRDefault="00E012B0" w:rsidP="00E012B0">
      <w:pPr>
        <w:jc w:val="both"/>
        <w:rPr>
          <w:i/>
          <w:sz w:val="22"/>
          <w:szCs w:val="22"/>
        </w:rPr>
      </w:pPr>
      <w:r w:rsidRPr="00A4465C">
        <w:rPr>
          <w:sz w:val="22"/>
          <w:szCs w:val="22"/>
        </w:rPr>
        <w:t xml:space="preserve">36. Seminario </w:t>
      </w:r>
      <w:r w:rsidRPr="00A4465C">
        <w:rPr>
          <w:i/>
          <w:sz w:val="22"/>
          <w:szCs w:val="22"/>
        </w:rPr>
        <w:t>Opportunità di studio e ricerca negli Stati Uniti e programma per borse di studio Fulbrigh</w:t>
      </w:r>
      <w:r w:rsidRPr="00A4465C">
        <w:rPr>
          <w:sz w:val="22"/>
          <w:szCs w:val="22"/>
        </w:rPr>
        <w:t>t (</w:t>
      </w:r>
      <w:r w:rsidR="00A46678" w:rsidRPr="00A4465C">
        <w:rPr>
          <w:sz w:val="22"/>
          <w:szCs w:val="22"/>
        </w:rPr>
        <w:t>DISUM -</w:t>
      </w:r>
      <w:r w:rsidRPr="00A4465C">
        <w:rPr>
          <w:sz w:val="22"/>
          <w:szCs w:val="22"/>
        </w:rPr>
        <w:t xml:space="preserve">Catania, 17 novembre 2009); </w:t>
      </w:r>
    </w:p>
    <w:p w14:paraId="0CF491F1" w14:textId="77777777" w:rsidR="00E012B0" w:rsidRPr="00A4465C" w:rsidRDefault="00E012B0" w:rsidP="00E012B0">
      <w:pPr>
        <w:jc w:val="both"/>
        <w:rPr>
          <w:sz w:val="22"/>
          <w:szCs w:val="22"/>
        </w:rPr>
      </w:pPr>
      <w:r w:rsidRPr="00A4465C">
        <w:rPr>
          <w:sz w:val="22"/>
          <w:szCs w:val="22"/>
        </w:rPr>
        <w:t xml:space="preserve">37. </w:t>
      </w:r>
      <w:r w:rsidRPr="00A4465C">
        <w:rPr>
          <w:i/>
          <w:sz w:val="22"/>
          <w:szCs w:val="22"/>
        </w:rPr>
        <w:t>VIII Coloquio Internacional de Historiografía Europea y V Jornadas de Estudios sobre la Modernidad Clásica</w:t>
      </w:r>
      <w:r w:rsidRPr="00A4465C">
        <w:rPr>
          <w:sz w:val="22"/>
          <w:szCs w:val="22"/>
        </w:rPr>
        <w:t xml:space="preserve"> (Mar del Plata, 26 y 27 de Noviembre de 2009) </w:t>
      </w:r>
    </w:p>
    <w:p w14:paraId="1D8F8AEB" w14:textId="54945F2B" w:rsidR="00E012B0" w:rsidRPr="00A4465C" w:rsidRDefault="00E012B0" w:rsidP="00E012B0">
      <w:pPr>
        <w:jc w:val="both"/>
        <w:rPr>
          <w:sz w:val="22"/>
          <w:szCs w:val="22"/>
        </w:rPr>
      </w:pPr>
      <w:r w:rsidRPr="00A4465C">
        <w:rPr>
          <w:sz w:val="22"/>
          <w:szCs w:val="22"/>
        </w:rPr>
        <w:t xml:space="preserve">38. Convegno Internazionale </w:t>
      </w:r>
      <w:r w:rsidRPr="00A4465C">
        <w:rPr>
          <w:i/>
          <w:sz w:val="22"/>
          <w:szCs w:val="22"/>
        </w:rPr>
        <w:t>Gérard Labrot: Pittura e società in Italia meridionale tra XVI e XVIII secolo</w:t>
      </w:r>
      <w:r w:rsidRPr="00A4465C">
        <w:rPr>
          <w:sz w:val="22"/>
          <w:szCs w:val="22"/>
        </w:rPr>
        <w:t>, (</w:t>
      </w:r>
      <w:r w:rsidR="00A46678" w:rsidRPr="00A4465C">
        <w:rPr>
          <w:sz w:val="22"/>
          <w:szCs w:val="22"/>
        </w:rPr>
        <w:t xml:space="preserve">Dipartimento di Studi Politici - </w:t>
      </w:r>
      <w:r w:rsidRPr="00A4465C">
        <w:rPr>
          <w:sz w:val="22"/>
          <w:szCs w:val="22"/>
        </w:rPr>
        <w:t xml:space="preserve">Catania, maggio 2010) </w:t>
      </w:r>
    </w:p>
    <w:p w14:paraId="26D10DF9" w14:textId="77777777" w:rsidR="00E012B0" w:rsidRPr="00A4465C" w:rsidRDefault="00E012B0" w:rsidP="00E012B0">
      <w:pPr>
        <w:jc w:val="both"/>
        <w:rPr>
          <w:sz w:val="22"/>
          <w:szCs w:val="22"/>
        </w:rPr>
      </w:pPr>
      <w:r w:rsidRPr="00A4465C">
        <w:rPr>
          <w:sz w:val="22"/>
          <w:szCs w:val="22"/>
        </w:rPr>
        <w:t xml:space="preserve">39 Seminario Confindustria, </w:t>
      </w:r>
      <w:r w:rsidRPr="00A4465C">
        <w:rPr>
          <w:i/>
          <w:sz w:val="22"/>
          <w:szCs w:val="22"/>
        </w:rPr>
        <w:t>Agevolazioni in favore della ricerca, sviluppo ed innovazione</w:t>
      </w:r>
      <w:r w:rsidRPr="00A4465C">
        <w:rPr>
          <w:sz w:val="22"/>
          <w:szCs w:val="22"/>
        </w:rPr>
        <w:t xml:space="preserve"> (Catania, luglio 2010) </w:t>
      </w:r>
    </w:p>
    <w:p w14:paraId="3D11D091" w14:textId="77777777" w:rsidR="00E012B0" w:rsidRPr="00A4465C" w:rsidRDefault="00E012B0" w:rsidP="00E012B0">
      <w:pPr>
        <w:jc w:val="both"/>
        <w:rPr>
          <w:sz w:val="22"/>
          <w:szCs w:val="22"/>
        </w:rPr>
      </w:pPr>
      <w:r w:rsidRPr="00A4465C">
        <w:rPr>
          <w:sz w:val="22"/>
          <w:szCs w:val="22"/>
        </w:rPr>
        <w:t>40. LLP. Erasmus Studio 2010-2011 (Catania, febbraio 2009);</w:t>
      </w:r>
    </w:p>
    <w:p w14:paraId="6F7B0C9C" w14:textId="77777777" w:rsidR="00E012B0" w:rsidRPr="00A4465C" w:rsidRDefault="00E012B0" w:rsidP="00E012B0">
      <w:pPr>
        <w:jc w:val="both"/>
        <w:rPr>
          <w:sz w:val="22"/>
          <w:szCs w:val="22"/>
        </w:rPr>
      </w:pPr>
      <w:r w:rsidRPr="00A4465C">
        <w:rPr>
          <w:sz w:val="22"/>
          <w:szCs w:val="22"/>
        </w:rPr>
        <w:t xml:space="preserve">41. </w:t>
      </w:r>
      <w:r w:rsidRPr="00A4465C">
        <w:rPr>
          <w:i/>
          <w:sz w:val="22"/>
          <w:szCs w:val="22"/>
        </w:rPr>
        <w:t>Bologna expert Internazionalizzazione e statuti</w:t>
      </w:r>
      <w:r w:rsidRPr="00A4465C">
        <w:rPr>
          <w:sz w:val="22"/>
          <w:szCs w:val="22"/>
        </w:rPr>
        <w:t xml:space="preserve"> (“La Sapienza”, Roma, marzo 2011), seminario CRUI;</w:t>
      </w:r>
    </w:p>
    <w:p w14:paraId="5E9FB6E1" w14:textId="77777777" w:rsidR="00E012B0" w:rsidRPr="00A4465C" w:rsidRDefault="00E012B0" w:rsidP="00E012B0">
      <w:pPr>
        <w:jc w:val="both"/>
        <w:rPr>
          <w:sz w:val="22"/>
          <w:szCs w:val="22"/>
        </w:rPr>
      </w:pPr>
      <w:r w:rsidRPr="00A4465C">
        <w:rPr>
          <w:sz w:val="22"/>
          <w:szCs w:val="22"/>
        </w:rPr>
        <w:t xml:space="preserve">42. </w:t>
      </w:r>
      <w:r w:rsidRPr="00A4465C">
        <w:rPr>
          <w:i/>
          <w:sz w:val="22"/>
          <w:szCs w:val="22"/>
        </w:rPr>
        <w:t>Orientare carriere internazionali</w:t>
      </w:r>
      <w:r w:rsidRPr="00A4465C">
        <w:rPr>
          <w:sz w:val="22"/>
          <w:szCs w:val="22"/>
        </w:rPr>
        <w:t>, Università di Catania, ISPI-Milano, (aprile 2011);</w:t>
      </w:r>
    </w:p>
    <w:p w14:paraId="3037B978" w14:textId="44E9B367" w:rsidR="00E012B0" w:rsidRPr="00A4465C" w:rsidRDefault="00E012B0" w:rsidP="00E012B0">
      <w:pPr>
        <w:jc w:val="both"/>
        <w:rPr>
          <w:sz w:val="22"/>
          <w:szCs w:val="22"/>
        </w:rPr>
      </w:pPr>
      <w:r w:rsidRPr="00A4465C">
        <w:rPr>
          <w:sz w:val="22"/>
          <w:szCs w:val="22"/>
        </w:rPr>
        <w:t xml:space="preserve">43. Convegno </w:t>
      </w:r>
      <w:r w:rsidRPr="00A4465C">
        <w:rPr>
          <w:i/>
          <w:sz w:val="22"/>
          <w:szCs w:val="22"/>
        </w:rPr>
        <w:t>La Storia di Pachino</w:t>
      </w:r>
      <w:r w:rsidRPr="00A4465C">
        <w:rPr>
          <w:sz w:val="22"/>
          <w:szCs w:val="22"/>
        </w:rPr>
        <w:t xml:space="preserve"> (</w:t>
      </w:r>
      <w:r w:rsidR="00A46678" w:rsidRPr="00A4465C">
        <w:rPr>
          <w:sz w:val="22"/>
          <w:szCs w:val="22"/>
        </w:rPr>
        <w:t xml:space="preserve">Pachino, </w:t>
      </w:r>
      <w:r w:rsidRPr="00A4465C">
        <w:rPr>
          <w:sz w:val="22"/>
          <w:szCs w:val="22"/>
        </w:rPr>
        <w:t>20 maggio 2011) ;</w:t>
      </w:r>
    </w:p>
    <w:p w14:paraId="64D3015D" w14:textId="6A226781" w:rsidR="00E012B0" w:rsidRPr="00A4465C" w:rsidRDefault="00E012B0" w:rsidP="00E012B0">
      <w:pPr>
        <w:jc w:val="both"/>
        <w:rPr>
          <w:sz w:val="22"/>
          <w:szCs w:val="22"/>
        </w:rPr>
      </w:pPr>
      <w:r w:rsidRPr="00A4465C">
        <w:rPr>
          <w:sz w:val="22"/>
          <w:szCs w:val="22"/>
        </w:rPr>
        <w:t xml:space="preserve">44. </w:t>
      </w:r>
      <w:r w:rsidRPr="00A4465C">
        <w:rPr>
          <w:i/>
          <w:sz w:val="22"/>
          <w:szCs w:val="22"/>
        </w:rPr>
        <w:t>New skills for new challenges</w:t>
      </w:r>
      <w:r w:rsidRPr="00A4465C">
        <w:rPr>
          <w:sz w:val="22"/>
          <w:szCs w:val="22"/>
        </w:rPr>
        <w:t>, seminario programma Jean Monnet d’Ateneo (</w:t>
      </w:r>
      <w:r w:rsidR="00A46678" w:rsidRPr="00A4465C">
        <w:rPr>
          <w:sz w:val="22"/>
          <w:szCs w:val="22"/>
        </w:rPr>
        <w:t>Dipartimento Studi Politici – Catania, 16 novembre 2011</w:t>
      </w:r>
      <w:r w:rsidRPr="00A4465C">
        <w:rPr>
          <w:sz w:val="22"/>
          <w:szCs w:val="22"/>
        </w:rPr>
        <w:t xml:space="preserve">); </w:t>
      </w:r>
    </w:p>
    <w:p w14:paraId="0DE845A6" w14:textId="77777777" w:rsidR="00E012B0" w:rsidRPr="00A4465C" w:rsidRDefault="00E012B0" w:rsidP="00E012B0">
      <w:pPr>
        <w:jc w:val="both"/>
        <w:rPr>
          <w:sz w:val="22"/>
          <w:szCs w:val="22"/>
        </w:rPr>
      </w:pPr>
      <w:r w:rsidRPr="00A4465C">
        <w:rPr>
          <w:sz w:val="22"/>
          <w:szCs w:val="22"/>
        </w:rPr>
        <w:t>45. LLP. Erasmus Studio 2011-2012 (Catania, febbraio 2010);</w:t>
      </w:r>
    </w:p>
    <w:p w14:paraId="22C4A442" w14:textId="77777777" w:rsidR="00E012B0" w:rsidRPr="00A4465C" w:rsidRDefault="00E012B0" w:rsidP="00E012B0">
      <w:pPr>
        <w:jc w:val="both"/>
        <w:rPr>
          <w:sz w:val="22"/>
          <w:szCs w:val="22"/>
        </w:rPr>
      </w:pPr>
      <w:r w:rsidRPr="00A4465C">
        <w:rPr>
          <w:sz w:val="22"/>
          <w:szCs w:val="22"/>
        </w:rPr>
        <w:t xml:space="preserve">46. </w:t>
      </w:r>
      <w:r w:rsidRPr="00A4465C">
        <w:rPr>
          <w:i/>
          <w:sz w:val="22"/>
          <w:szCs w:val="22"/>
        </w:rPr>
        <w:t>Mode, società e cultura nella Sicilia del secolo d’oro</w:t>
      </w:r>
      <w:r w:rsidRPr="00A4465C">
        <w:rPr>
          <w:sz w:val="22"/>
          <w:szCs w:val="22"/>
        </w:rPr>
        <w:t xml:space="preserve">, Accademia Belle Arti (14 </w:t>
      </w:r>
    </w:p>
    <w:p w14:paraId="6CDE3F3B" w14:textId="77777777" w:rsidR="00E012B0" w:rsidRPr="00A4465C" w:rsidRDefault="00E012B0" w:rsidP="00E012B0">
      <w:pPr>
        <w:jc w:val="both"/>
        <w:rPr>
          <w:sz w:val="22"/>
          <w:szCs w:val="22"/>
        </w:rPr>
      </w:pPr>
      <w:r w:rsidRPr="00A4465C">
        <w:rPr>
          <w:sz w:val="22"/>
          <w:szCs w:val="22"/>
        </w:rPr>
        <w:t>dicembre 2011, Palermo);</w:t>
      </w:r>
    </w:p>
    <w:p w14:paraId="252CB0AC" w14:textId="77777777" w:rsidR="00E012B0" w:rsidRPr="00A4465C" w:rsidRDefault="00E012B0" w:rsidP="00E012B0">
      <w:pPr>
        <w:jc w:val="both"/>
        <w:rPr>
          <w:sz w:val="22"/>
          <w:szCs w:val="22"/>
        </w:rPr>
      </w:pPr>
      <w:r w:rsidRPr="00A4465C">
        <w:rPr>
          <w:sz w:val="22"/>
          <w:szCs w:val="22"/>
        </w:rPr>
        <w:t>47 LLP. Erasmus Studio 2012-2013 (Catania, febbraio 2011).</w:t>
      </w:r>
    </w:p>
    <w:p w14:paraId="3E82823D" w14:textId="3CC97920" w:rsidR="00E012B0" w:rsidRPr="00A4465C" w:rsidRDefault="00E012B0" w:rsidP="00E012B0">
      <w:pPr>
        <w:jc w:val="both"/>
        <w:rPr>
          <w:bCs/>
          <w:iCs/>
          <w:color w:val="222222"/>
          <w:sz w:val="22"/>
          <w:szCs w:val="22"/>
          <w:shd w:val="clear" w:color="auto" w:fill="FFFFFF"/>
        </w:rPr>
      </w:pPr>
      <w:r w:rsidRPr="00A4465C">
        <w:rPr>
          <w:sz w:val="22"/>
          <w:szCs w:val="22"/>
        </w:rPr>
        <w:t xml:space="preserve">48. </w:t>
      </w:r>
      <w:r w:rsidRPr="00A4465C">
        <w:rPr>
          <w:bCs/>
          <w:i/>
          <w:iCs/>
          <w:color w:val="222222"/>
          <w:sz w:val="22"/>
          <w:szCs w:val="22"/>
          <w:shd w:val="clear" w:color="auto" w:fill="FFFFFF"/>
        </w:rPr>
        <w:t>Un'altra industrializzazione. Periferie d'Europa nel XIX secolo</w:t>
      </w:r>
      <w:r w:rsidRPr="00A4465C">
        <w:rPr>
          <w:bCs/>
          <w:iCs/>
          <w:color w:val="222222"/>
          <w:sz w:val="22"/>
          <w:szCs w:val="22"/>
          <w:shd w:val="clear" w:color="auto" w:fill="FFFFFF"/>
        </w:rPr>
        <w:t>, seminario con G. Giarrizzo, M. Petrusewicz, L. Scalisi (</w:t>
      </w:r>
      <w:r w:rsidR="00A46678" w:rsidRPr="00A4465C">
        <w:rPr>
          <w:bCs/>
          <w:iCs/>
          <w:color w:val="222222"/>
          <w:sz w:val="22"/>
          <w:szCs w:val="22"/>
          <w:shd w:val="clear" w:color="auto" w:fill="FFFFFF"/>
        </w:rPr>
        <w:t xml:space="preserve">DISUM - </w:t>
      </w:r>
      <w:r w:rsidRPr="00A4465C">
        <w:rPr>
          <w:bCs/>
          <w:iCs/>
          <w:color w:val="222222"/>
          <w:sz w:val="22"/>
          <w:szCs w:val="22"/>
          <w:shd w:val="clear" w:color="auto" w:fill="FFFFFF"/>
        </w:rPr>
        <w:t>Catania, 25 gennaio 2013);</w:t>
      </w:r>
    </w:p>
    <w:p w14:paraId="2FCB2A24" w14:textId="0F3D4695" w:rsidR="00E012B0" w:rsidRPr="00A4465C" w:rsidRDefault="00E012B0" w:rsidP="00E012B0">
      <w:pPr>
        <w:jc w:val="both"/>
        <w:rPr>
          <w:bCs/>
          <w:iCs/>
          <w:color w:val="222222"/>
          <w:sz w:val="22"/>
          <w:szCs w:val="22"/>
          <w:shd w:val="clear" w:color="auto" w:fill="FFFFFF"/>
        </w:rPr>
      </w:pPr>
      <w:r w:rsidRPr="00A4465C">
        <w:rPr>
          <w:bCs/>
          <w:iCs/>
          <w:color w:val="222222"/>
          <w:sz w:val="22"/>
          <w:szCs w:val="22"/>
          <w:shd w:val="clear" w:color="auto" w:fill="FFFFFF"/>
        </w:rPr>
        <w:t xml:space="preserve">49 </w:t>
      </w:r>
      <w:r w:rsidRPr="00A4465C">
        <w:rPr>
          <w:bCs/>
          <w:i/>
          <w:iCs/>
          <w:color w:val="222222"/>
          <w:sz w:val="22"/>
          <w:szCs w:val="22"/>
          <w:shd w:val="clear" w:color="auto" w:fill="FFFFFF"/>
        </w:rPr>
        <w:t xml:space="preserve">Incontri di Storia, </w:t>
      </w:r>
      <w:r w:rsidRPr="00A4465C">
        <w:rPr>
          <w:bCs/>
          <w:iCs/>
          <w:color w:val="222222"/>
          <w:sz w:val="22"/>
          <w:szCs w:val="22"/>
          <w:shd w:val="clear" w:color="auto" w:fill="FFFFFF"/>
        </w:rPr>
        <w:t>seminario con G. Giarrizzo, M. Aymard, L. Scalisi (</w:t>
      </w:r>
      <w:r w:rsidR="00A46678" w:rsidRPr="00A4465C">
        <w:rPr>
          <w:bCs/>
          <w:iCs/>
          <w:color w:val="222222"/>
          <w:sz w:val="22"/>
          <w:szCs w:val="22"/>
          <w:shd w:val="clear" w:color="auto" w:fill="FFFFFF"/>
        </w:rPr>
        <w:t xml:space="preserve">DISUM - </w:t>
      </w:r>
      <w:r w:rsidRPr="00A4465C">
        <w:rPr>
          <w:bCs/>
          <w:iCs/>
          <w:color w:val="222222"/>
          <w:sz w:val="22"/>
          <w:szCs w:val="22"/>
          <w:shd w:val="clear" w:color="auto" w:fill="FFFFFF"/>
        </w:rPr>
        <w:t>Catania, 25 febbraio 2013);</w:t>
      </w:r>
    </w:p>
    <w:p w14:paraId="0CBB2AD0" w14:textId="550C0075" w:rsidR="00BD6B10" w:rsidRPr="00A4465C" w:rsidRDefault="00E012B0" w:rsidP="00E012B0">
      <w:pPr>
        <w:jc w:val="both"/>
        <w:rPr>
          <w:bCs/>
          <w:iCs/>
          <w:color w:val="222222"/>
          <w:sz w:val="22"/>
          <w:szCs w:val="22"/>
          <w:shd w:val="clear" w:color="auto" w:fill="FFFFFF"/>
        </w:rPr>
      </w:pPr>
      <w:r w:rsidRPr="00A4465C">
        <w:rPr>
          <w:bCs/>
          <w:iCs/>
          <w:color w:val="222222"/>
          <w:sz w:val="22"/>
          <w:szCs w:val="22"/>
          <w:shd w:val="clear" w:color="auto" w:fill="FFFFFF"/>
        </w:rPr>
        <w:t xml:space="preserve">50 </w:t>
      </w:r>
      <w:r w:rsidRPr="00A4465C">
        <w:rPr>
          <w:bCs/>
          <w:i/>
          <w:iCs/>
          <w:color w:val="222222"/>
          <w:sz w:val="22"/>
          <w:szCs w:val="22"/>
          <w:shd w:val="clear" w:color="auto" w:fill="FFFFFF"/>
        </w:rPr>
        <w:t>Sussidiarietà e solidarietà nell’area euro-mediterranea: il diritto alla felicità</w:t>
      </w:r>
      <w:r w:rsidRPr="00A4465C">
        <w:rPr>
          <w:bCs/>
          <w:iCs/>
          <w:color w:val="222222"/>
          <w:sz w:val="22"/>
          <w:szCs w:val="22"/>
          <w:shd w:val="clear" w:color="auto" w:fill="FFFFFF"/>
        </w:rPr>
        <w:t xml:space="preserve">, in </w:t>
      </w:r>
      <w:r w:rsidRPr="00A4465C">
        <w:rPr>
          <w:bCs/>
          <w:i/>
          <w:iCs/>
          <w:color w:val="222222"/>
          <w:sz w:val="22"/>
          <w:szCs w:val="22"/>
          <w:shd w:val="clear" w:color="auto" w:fill="FFFFFF"/>
        </w:rPr>
        <w:t>Il diritto sussidiario: etica e politica</w:t>
      </w:r>
      <w:r w:rsidRPr="00A4465C">
        <w:rPr>
          <w:bCs/>
          <w:iCs/>
          <w:color w:val="222222"/>
          <w:sz w:val="22"/>
          <w:szCs w:val="22"/>
          <w:shd w:val="clear" w:color="auto" w:fill="FFFFFF"/>
        </w:rPr>
        <w:t xml:space="preserve"> organizzato da Lyons Clubs Distretto Sicilia, Ordine Equestre del Santo Sepolcro di Gerusalemme, Cavalieri della Mercede, Compagnia delle Opere, Kiwanis, Ordine degli Architetti, Ordine degli Ingegneri, Collegio Notarile di Catania Ordine Dottori Commercialisti (Catania, 4 aprile 2013);</w:t>
      </w:r>
    </w:p>
    <w:p w14:paraId="7BD8FF19" w14:textId="77777777" w:rsidR="00E012B0" w:rsidRPr="00A4465C" w:rsidRDefault="00E012B0" w:rsidP="00E012B0">
      <w:pPr>
        <w:jc w:val="both"/>
        <w:rPr>
          <w:bCs/>
          <w:iCs/>
          <w:color w:val="222222"/>
          <w:sz w:val="22"/>
          <w:szCs w:val="22"/>
          <w:shd w:val="clear" w:color="auto" w:fill="FFFFFF"/>
        </w:rPr>
      </w:pPr>
      <w:r w:rsidRPr="00A4465C">
        <w:rPr>
          <w:bCs/>
          <w:iCs/>
          <w:color w:val="222222"/>
          <w:sz w:val="22"/>
          <w:szCs w:val="22"/>
          <w:shd w:val="clear" w:color="auto" w:fill="FFFFFF"/>
        </w:rPr>
        <w:t xml:space="preserve">51. </w:t>
      </w:r>
      <w:r w:rsidRPr="00A4465C">
        <w:rPr>
          <w:bCs/>
          <w:i/>
          <w:iCs/>
          <w:color w:val="222222"/>
          <w:sz w:val="22"/>
          <w:szCs w:val="22"/>
          <w:shd w:val="clear" w:color="auto" w:fill="FFFFFF"/>
        </w:rPr>
        <w:t>Filippo Cordova e il Risorgimento</w:t>
      </w:r>
      <w:r w:rsidRPr="00A4465C">
        <w:rPr>
          <w:bCs/>
          <w:iCs/>
          <w:color w:val="222222"/>
          <w:sz w:val="22"/>
          <w:szCs w:val="22"/>
          <w:shd w:val="clear" w:color="auto" w:fill="FFFFFF"/>
        </w:rPr>
        <w:t xml:space="preserve">, in </w:t>
      </w:r>
      <w:r w:rsidRPr="00A4465C">
        <w:rPr>
          <w:i/>
          <w:color w:val="444444"/>
          <w:sz w:val="22"/>
          <w:szCs w:val="22"/>
          <w:shd w:val="clear" w:color="auto" w:fill="FFFFFF"/>
        </w:rPr>
        <w:t>Filippo Cordova, politico e giurista del Risorgimento e dell’Unità d’Italia</w:t>
      </w:r>
      <w:r w:rsidRPr="00A4465C">
        <w:rPr>
          <w:sz w:val="22"/>
          <w:szCs w:val="22"/>
        </w:rPr>
        <w:t xml:space="preserve">, </w:t>
      </w:r>
      <w:r w:rsidRPr="00A4465C">
        <w:rPr>
          <w:bCs/>
          <w:iCs/>
          <w:color w:val="222222"/>
          <w:sz w:val="22"/>
          <w:szCs w:val="22"/>
          <w:shd w:val="clear" w:color="auto" w:fill="FFFFFF"/>
        </w:rPr>
        <w:t>Dipartimento di Studi politici e sociali (Catania, 22 aprile, 2013).</w:t>
      </w:r>
    </w:p>
    <w:p w14:paraId="4EBF5E16" w14:textId="77777777" w:rsidR="00E012B0" w:rsidRPr="00A4465C" w:rsidRDefault="00E012B0" w:rsidP="00E012B0">
      <w:pPr>
        <w:jc w:val="both"/>
        <w:rPr>
          <w:color w:val="444444"/>
          <w:sz w:val="22"/>
          <w:szCs w:val="22"/>
          <w:shd w:val="clear" w:color="auto" w:fill="FFFFFF"/>
        </w:rPr>
      </w:pPr>
      <w:r w:rsidRPr="00A4465C">
        <w:rPr>
          <w:bCs/>
          <w:iCs/>
          <w:color w:val="222222"/>
          <w:sz w:val="22"/>
          <w:szCs w:val="22"/>
          <w:shd w:val="clear" w:color="auto" w:fill="FFFFFF"/>
        </w:rPr>
        <w:lastRenderedPageBreak/>
        <w:t xml:space="preserve">52. </w:t>
      </w:r>
      <w:r w:rsidRPr="00A4465C">
        <w:rPr>
          <w:i/>
          <w:color w:val="444444"/>
          <w:sz w:val="22"/>
          <w:szCs w:val="22"/>
          <w:shd w:val="clear" w:color="auto" w:fill="FFFFFF"/>
        </w:rPr>
        <w:t>Il progetto Lions–Unict: un nuovo approccio alla collaborazione con i club service</w:t>
      </w:r>
      <w:r w:rsidRPr="00A4465C">
        <w:rPr>
          <w:color w:val="444444"/>
          <w:sz w:val="22"/>
          <w:szCs w:val="22"/>
          <w:shd w:val="clear" w:color="auto" w:fill="FFFFFF"/>
        </w:rPr>
        <w:t xml:space="preserve">, Cerimonia conclusiva del progetto </w:t>
      </w:r>
      <w:r w:rsidRPr="00A4465C">
        <w:rPr>
          <w:bCs/>
          <w:i/>
          <w:color w:val="444444"/>
          <w:sz w:val="22"/>
          <w:szCs w:val="22"/>
          <w:shd w:val="clear" w:color="auto" w:fill="FFFFFF"/>
        </w:rPr>
        <w:t>Il barocco siciliano</w:t>
      </w:r>
      <w:r w:rsidRPr="00A4465C">
        <w:rPr>
          <w:color w:val="444444"/>
          <w:sz w:val="22"/>
          <w:szCs w:val="22"/>
          <w:shd w:val="clear" w:color="auto" w:fill="FFFFFF"/>
        </w:rPr>
        <w:t>, iniziativa realizzata dall'Ufficio per i Rapporti Internazionali d'Ateneo in collaborazione con il Distretto Lions 108 Yb Sicilia (Rettorato Catania, 6 giugno, 2013).</w:t>
      </w:r>
    </w:p>
    <w:p w14:paraId="1E896383" w14:textId="77777777" w:rsidR="00E012B0" w:rsidRPr="00A4465C" w:rsidRDefault="00E012B0" w:rsidP="00E012B0">
      <w:pPr>
        <w:autoSpaceDE w:val="0"/>
        <w:autoSpaceDN w:val="0"/>
        <w:adjustRightInd w:val="0"/>
        <w:jc w:val="both"/>
        <w:rPr>
          <w:bCs/>
          <w:sz w:val="22"/>
          <w:szCs w:val="22"/>
        </w:rPr>
      </w:pPr>
      <w:r w:rsidRPr="00A4465C">
        <w:rPr>
          <w:color w:val="444444"/>
          <w:sz w:val="22"/>
          <w:szCs w:val="22"/>
          <w:shd w:val="clear" w:color="auto" w:fill="FFFFFF"/>
        </w:rPr>
        <w:t xml:space="preserve">53. </w:t>
      </w:r>
      <w:r w:rsidRPr="00A4465C">
        <w:rPr>
          <w:bCs/>
          <w:i/>
          <w:sz w:val="22"/>
          <w:szCs w:val="22"/>
        </w:rPr>
        <w:t>Castelvetrano nella recente ricerca storiografica</w:t>
      </w:r>
      <w:r w:rsidRPr="00A4465C">
        <w:rPr>
          <w:bCs/>
          <w:sz w:val="22"/>
          <w:szCs w:val="22"/>
        </w:rPr>
        <w:t>, Convegno di Studi organizzato dall’Università di Palermo, dall’Officina di Studi Medievali, dal Centro Internazionale di Cultura filosofica (Castelvetrano, 21-22 giugno, 2013);</w:t>
      </w:r>
    </w:p>
    <w:p w14:paraId="17BB5330" w14:textId="77777777" w:rsidR="00E012B0" w:rsidRPr="00A4465C" w:rsidRDefault="00E012B0" w:rsidP="00E012B0">
      <w:pPr>
        <w:jc w:val="both"/>
        <w:rPr>
          <w:sz w:val="22"/>
          <w:szCs w:val="22"/>
        </w:rPr>
      </w:pPr>
      <w:r w:rsidRPr="00A4465C">
        <w:rPr>
          <w:bCs/>
          <w:sz w:val="22"/>
          <w:szCs w:val="22"/>
        </w:rPr>
        <w:t>54.</w:t>
      </w:r>
      <w:r w:rsidRPr="00A4465C">
        <w:rPr>
          <w:i/>
          <w:sz w:val="22"/>
          <w:szCs w:val="22"/>
        </w:rPr>
        <w:t xml:space="preserve"> “Nulla più come prima”: dalle catastrofi alla ricostruzione</w:t>
      </w:r>
      <w:r w:rsidRPr="00A4465C">
        <w:rPr>
          <w:sz w:val="22"/>
          <w:szCs w:val="22"/>
        </w:rPr>
        <w:t xml:space="preserve"> (Catania, 25 ottobre 2013);</w:t>
      </w:r>
    </w:p>
    <w:p w14:paraId="08730D91" w14:textId="77777777" w:rsidR="00E012B0" w:rsidRPr="00A4465C" w:rsidRDefault="00E012B0" w:rsidP="00E012B0">
      <w:pPr>
        <w:jc w:val="both"/>
        <w:rPr>
          <w:sz w:val="22"/>
          <w:szCs w:val="22"/>
        </w:rPr>
      </w:pPr>
      <w:r w:rsidRPr="00A4465C">
        <w:rPr>
          <w:sz w:val="22"/>
          <w:szCs w:val="22"/>
        </w:rPr>
        <w:t xml:space="preserve">55. </w:t>
      </w:r>
      <w:r w:rsidRPr="00A4465C">
        <w:rPr>
          <w:i/>
          <w:sz w:val="22"/>
          <w:szCs w:val="22"/>
        </w:rPr>
        <w:t xml:space="preserve">Repensar la monarquia de los Austria en Italia </w:t>
      </w:r>
      <w:r w:rsidRPr="00A4465C">
        <w:rPr>
          <w:sz w:val="22"/>
          <w:szCs w:val="22"/>
        </w:rPr>
        <w:t>(Universidad de Valladolid, 11 diciembre 2013);</w:t>
      </w:r>
    </w:p>
    <w:p w14:paraId="40DC1ED6" w14:textId="77777777" w:rsidR="00E012B0" w:rsidRPr="00A4465C" w:rsidRDefault="00E012B0" w:rsidP="00E012B0">
      <w:pPr>
        <w:widowControl w:val="0"/>
        <w:autoSpaceDE w:val="0"/>
        <w:autoSpaceDN w:val="0"/>
        <w:adjustRightInd w:val="0"/>
        <w:jc w:val="both"/>
        <w:rPr>
          <w:sz w:val="22"/>
          <w:szCs w:val="22"/>
        </w:rPr>
      </w:pPr>
      <w:r w:rsidRPr="00A4465C">
        <w:rPr>
          <w:sz w:val="22"/>
          <w:szCs w:val="22"/>
        </w:rPr>
        <w:t xml:space="preserve">56. </w:t>
      </w:r>
      <w:r w:rsidRPr="00A4465C">
        <w:rPr>
          <w:i/>
          <w:sz w:val="22"/>
          <w:szCs w:val="22"/>
        </w:rPr>
        <w:t xml:space="preserve">Lo Spazio cortese. Modelli culturali, familiari, urbani nella Sicilia mediterranea </w:t>
      </w:r>
      <w:r w:rsidRPr="00A4465C">
        <w:rPr>
          <w:sz w:val="22"/>
          <w:szCs w:val="22"/>
        </w:rPr>
        <w:t xml:space="preserve">in </w:t>
      </w:r>
      <w:r w:rsidRPr="00A4465C">
        <w:rPr>
          <w:i/>
          <w:sz w:val="22"/>
          <w:szCs w:val="22"/>
        </w:rPr>
        <w:t xml:space="preserve">La Corte del Barroco: Textos literarios, avisos, manuals de corte, etiqueta y oratoria </w:t>
      </w:r>
      <w:r w:rsidRPr="00A4465C">
        <w:rPr>
          <w:sz w:val="22"/>
          <w:szCs w:val="22"/>
        </w:rPr>
        <w:t>(Universidad Autonoma Madrid, 12-13 diciembre 2013);</w:t>
      </w:r>
    </w:p>
    <w:p w14:paraId="5797C332" w14:textId="46E30B82" w:rsidR="00E012B0" w:rsidRPr="00A4465C" w:rsidRDefault="00E012B0" w:rsidP="00E012B0">
      <w:pPr>
        <w:widowControl w:val="0"/>
        <w:autoSpaceDE w:val="0"/>
        <w:autoSpaceDN w:val="0"/>
        <w:adjustRightInd w:val="0"/>
        <w:jc w:val="both"/>
        <w:rPr>
          <w:sz w:val="22"/>
          <w:szCs w:val="22"/>
        </w:rPr>
      </w:pPr>
      <w:r w:rsidRPr="00A4465C">
        <w:rPr>
          <w:sz w:val="22"/>
          <w:szCs w:val="22"/>
        </w:rPr>
        <w:t xml:space="preserve">57. </w:t>
      </w:r>
      <w:r w:rsidRPr="00A4465C">
        <w:rPr>
          <w:i/>
          <w:sz w:val="22"/>
          <w:szCs w:val="22"/>
        </w:rPr>
        <w:t>Frontiera/e. Significato e realtà</w:t>
      </w:r>
      <w:r w:rsidRPr="00A4465C">
        <w:rPr>
          <w:sz w:val="22"/>
          <w:szCs w:val="22"/>
        </w:rPr>
        <w:t>, seminario del DISUM con Jean Boutier, Piero Bevilacqua, Carlos Hernando Sanchez, Leandra D’Antone, Marta Petrusewicz, Lina Scalisi, Claudio Torrisi,</w:t>
      </w:r>
      <w:r w:rsidR="00A46678" w:rsidRPr="00A4465C">
        <w:rPr>
          <w:sz w:val="22"/>
          <w:szCs w:val="22"/>
        </w:rPr>
        <w:t xml:space="preserve"> Pina Travagliante (</w:t>
      </w:r>
      <w:r w:rsidRPr="00A4465C">
        <w:rPr>
          <w:sz w:val="22"/>
          <w:szCs w:val="22"/>
        </w:rPr>
        <w:t>Catania, 31 gennaio 2014);</w:t>
      </w:r>
    </w:p>
    <w:p w14:paraId="74282BA1" w14:textId="77777777" w:rsidR="00E012B0" w:rsidRPr="00A4465C" w:rsidRDefault="00E012B0" w:rsidP="00E012B0">
      <w:pPr>
        <w:widowControl w:val="0"/>
        <w:autoSpaceDE w:val="0"/>
        <w:autoSpaceDN w:val="0"/>
        <w:adjustRightInd w:val="0"/>
        <w:jc w:val="both"/>
        <w:rPr>
          <w:sz w:val="22"/>
          <w:szCs w:val="22"/>
        </w:rPr>
      </w:pPr>
      <w:r w:rsidRPr="00A4465C">
        <w:rPr>
          <w:sz w:val="22"/>
          <w:szCs w:val="22"/>
        </w:rPr>
        <w:t xml:space="preserve">58. </w:t>
      </w:r>
      <w:r w:rsidRPr="00A4465C">
        <w:rPr>
          <w:i/>
          <w:sz w:val="22"/>
          <w:szCs w:val="22"/>
        </w:rPr>
        <w:t>Alla maniera dei Ferraro (</w:t>
      </w:r>
      <w:r w:rsidRPr="00A4465C">
        <w:rPr>
          <w:sz w:val="22"/>
          <w:szCs w:val="22"/>
        </w:rPr>
        <w:t>Castelvetrano, 7 febbraio 2014);</w:t>
      </w:r>
    </w:p>
    <w:p w14:paraId="441EB0DB" w14:textId="77777777" w:rsidR="00E012B0" w:rsidRPr="00A4465C" w:rsidRDefault="00E012B0" w:rsidP="00E012B0">
      <w:pPr>
        <w:widowControl w:val="0"/>
        <w:autoSpaceDE w:val="0"/>
        <w:autoSpaceDN w:val="0"/>
        <w:adjustRightInd w:val="0"/>
        <w:jc w:val="both"/>
        <w:rPr>
          <w:bCs/>
          <w:iCs/>
          <w:color w:val="222222"/>
          <w:sz w:val="22"/>
          <w:szCs w:val="22"/>
          <w:shd w:val="clear" w:color="auto" w:fill="FFFFFF"/>
        </w:rPr>
      </w:pPr>
      <w:r w:rsidRPr="00A4465C">
        <w:rPr>
          <w:sz w:val="22"/>
          <w:szCs w:val="22"/>
        </w:rPr>
        <w:t xml:space="preserve">59. </w:t>
      </w:r>
      <w:r w:rsidRPr="00A4465C">
        <w:rPr>
          <w:bCs/>
          <w:i/>
          <w:iCs/>
          <w:color w:val="222222"/>
          <w:sz w:val="22"/>
          <w:szCs w:val="22"/>
          <w:shd w:val="clear" w:color="auto" w:fill="FFFFFF"/>
        </w:rPr>
        <w:t>Filippo Cordova e il Risorgimento</w:t>
      </w:r>
      <w:r w:rsidRPr="00A4465C">
        <w:rPr>
          <w:bCs/>
          <w:iCs/>
          <w:color w:val="222222"/>
          <w:sz w:val="22"/>
          <w:szCs w:val="22"/>
          <w:shd w:val="clear" w:color="auto" w:fill="FFFFFF"/>
        </w:rPr>
        <w:t xml:space="preserve">, in </w:t>
      </w:r>
      <w:r w:rsidRPr="00A4465C">
        <w:rPr>
          <w:i/>
          <w:color w:val="444444"/>
          <w:sz w:val="22"/>
          <w:szCs w:val="22"/>
          <w:shd w:val="clear" w:color="auto" w:fill="FFFFFF"/>
        </w:rPr>
        <w:t>Filippo Cordova, politico e giurista del Risorgimento e dell’Unità d’Italia</w:t>
      </w:r>
      <w:r w:rsidRPr="00A4465C">
        <w:rPr>
          <w:sz w:val="22"/>
          <w:szCs w:val="22"/>
        </w:rPr>
        <w:t xml:space="preserve">, </w:t>
      </w:r>
      <w:r w:rsidRPr="00A4465C">
        <w:rPr>
          <w:bCs/>
          <w:iCs/>
          <w:color w:val="222222"/>
          <w:sz w:val="22"/>
          <w:szCs w:val="22"/>
          <w:shd w:val="clear" w:color="auto" w:fill="FFFFFF"/>
        </w:rPr>
        <w:t>Società di Storia Patria (Siracusa, 22 maggio, 2014);</w:t>
      </w:r>
    </w:p>
    <w:p w14:paraId="687394A7" w14:textId="77777777" w:rsidR="00E012B0" w:rsidRPr="00A4465C" w:rsidRDefault="00E012B0" w:rsidP="00E012B0">
      <w:pPr>
        <w:widowControl w:val="0"/>
        <w:autoSpaceDE w:val="0"/>
        <w:autoSpaceDN w:val="0"/>
        <w:adjustRightInd w:val="0"/>
        <w:jc w:val="both"/>
        <w:rPr>
          <w:bCs/>
          <w:iCs/>
          <w:color w:val="222222"/>
          <w:sz w:val="22"/>
          <w:szCs w:val="22"/>
          <w:shd w:val="clear" w:color="auto" w:fill="FFFFFF"/>
        </w:rPr>
      </w:pPr>
      <w:r w:rsidRPr="00A4465C">
        <w:rPr>
          <w:bCs/>
          <w:iCs/>
          <w:color w:val="222222"/>
          <w:sz w:val="22"/>
          <w:szCs w:val="22"/>
          <w:shd w:val="clear" w:color="auto" w:fill="FFFFFF"/>
        </w:rPr>
        <w:t xml:space="preserve">60. I Jornadas Internacionales, </w:t>
      </w:r>
      <w:r w:rsidRPr="00A4465C">
        <w:rPr>
          <w:bCs/>
          <w:i/>
          <w:iCs/>
          <w:color w:val="222222"/>
          <w:sz w:val="22"/>
          <w:szCs w:val="22"/>
          <w:shd w:val="clear" w:color="auto" w:fill="FFFFFF"/>
        </w:rPr>
        <w:t>La idea de nobleza en la Europa moderna: moral, teología y politica</w:t>
      </w:r>
      <w:r w:rsidRPr="00A4465C">
        <w:rPr>
          <w:bCs/>
          <w:iCs/>
          <w:color w:val="222222"/>
          <w:sz w:val="22"/>
          <w:szCs w:val="22"/>
          <w:shd w:val="clear" w:color="auto" w:fill="FFFFFF"/>
        </w:rPr>
        <w:t>, con Trevor Dadson, Adolfo Carrasco Martínez, Carlos Hernando Sánchez, José Antonio Berrendero, Juan Hernández Franco, Esther Alegre Carvajal, Raimundo Rodríguez,Villa de Pastrana (Palacio Ducal) 26 y 27 junio, 2014;</w:t>
      </w:r>
    </w:p>
    <w:p w14:paraId="351AB55E" w14:textId="77777777" w:rsidR="00E012B0" w:rsidRPr="00A4465C" w:rsidRDefault="00E012B0" w:rsidP="00E012B0">
      <w:pPr>
        <w:widowControl w:val="0"/>
        <w:autoSpaceDE w:val="0"/>
        <w:autoSpaceDN w:val="0"/>
        <w:adjustRightInd w:val="0"/>
        <w:jc w:val="both"/>
        <w:rPr>
          <w:bCs/>
          <w:iCs/>
          <w:color w:val="222222"/>
          <w:sz w:val="22"/>
          <w:szCs w:val="22"/>
          <w:shd w:val="clear" w:color="auto" w:fill="FFFFFF"/>
        </w:rPr>
      </w:pPr>
      <w:r w:rsidRPr="00A4465C">
        <w:rPr>
          <w:bCs/>
          <w:iCs/>
          <w:color w:val="222222"/>
          <w:sz w:val="22"/>
          <w:szCs w:val="22"/>
          <w:shd w:val="clear" w:color="auto" w:fill="FFFFFF"/>
        </w:rPr>
        <w:t xml:space="preserve">61. </w:t>
      </w:r>
      <w:r w:rsidRPr="00A4465C">
        <w:rPr>
          <w:bCs/>
          <w:i/>
          <w:iCs/>
          <w:color w:val="222222"/>
          <w:sz w:val="22"/>
          <w:szCs w:val="22"/>
          <w:shd w:val="clear" w:color="auto" w:fill="FFFFFF"/>
        </w:rPr>
        <w:t>Abitare la frontiera,</w:t>
      </w:r>
      <w:r w:rsidRPr="00A4465C">
        <w:rPr>
          <w:bCs/>
          <w:iCs/>
          <w:color w:val="222222"/>
          <w:sz w:val="22"/>
          <w:szCs w:val="22"/>
          <w:shd w:val="clear" w:color="auto" w:fill="FFFFFF"/>
        </w:rPr>
        <w:t xml:space="preserve"> I Colloquio del DISUM (Catania, 7-8 ottobre 2014);</w:t>
      </w:r>
    </w:p>
    <w:p w14:paraId="5CACA3CC" w14:textId="35526206" w:rsidR="00E012B0" w:rsidRPr="00A4465C" w:rsidRDefault="00E012B0" w:rsidP="00E012B0">
      <w:pPr>
        <w:widowControl w:val="0"/>
        <w:autoSpaceDE w:val="0"/>
        <w:autoSpaceDN w:val="0"/>
        <w:adjustRightInd w:val="0"/>
        <w:jc w:val="both"/>
        <w:rPr>
          <w:bCs/>
          <w:i/>
          <w:iCs/>
          <w:color w:val="222222"/>
          <w:sz w:val="22"/>
          <w:szCs w:val="22"/>
          <w:shd w:val="clear" w:color="auto" w:fill="FFFFFF"/>
        </w:rPr>
      </w:pPr>
      <w:r w:rsidRPr="00A4465C">
        <w:rPr>
          <w:bCs/>
          <w:iCs/>
          <w:color w:val="222222"/>
          <w:sz w:val="22"/>
          <w:szCs w:val="22"/>
          <w:shd w:val="clear" w:color="auto" w:fill="FFFFFF"/>
        </w:rPr>
        <w:t xml:space="preserve">62. </w:t>
      </w:r>
      <w:r w:rsidRPr="00A4465C">
        <w:rPr>
          <w:bCs/>
          <w:i/>
          <w:iCs/>
          <w:color w:val="222222"/>
          <w:sz w:val="22"/>
          <w:szCs w:val="22"/>
          <w:shd w:val="clear" w:color="auto" w:fill="FFFFFF"/>
        </w:rPr>
        <w:t>I doni del principe. Storie di ambizioni, storie di nobiltà</w:t>
      </w:r>
      <w:r w:rsidRPr="00A4465C">
        <w:rPr>
          <w:bCs/>
          <w:iCs/>
          <w:color w:val="222222"/>
          <w:sz w:val="22"/>
          <w:szCs w:val="22"/>
          <w:shd w:val="clear" w:color="auto" w:fill="FFFFFF"/>
        </w:rPr>
        <w:t xml:space="preserve"> in </w:t>
      </w:r>
      <w:r w:rsidRPr="00A4465C">
        <w:rPr>
          <w:bCs/>
          <w:i/>
          <w:iCs/>
          <w:color w:val="222222"/>
          <w:sz w:val="22"/>
          <w:szCs w:val="22"/>
          <w:shd w:val="clear" w:color="auto" w:fill="FFFFFF"/>
        </w:rPr>
        <w:t>La Storia e le Immagini della Storia</w:t>
      </w:r>
      <w:r w:rsidRPr="00A4465C">
        <w:rPr>
          <w:bCs/>
          <w:iCs/>
          <w:color w:val="222222"/>
          <w:sz w:val="22"/>
          <w:szCs w:val="22"/>
          <w:shd w:val="clear" w:color="auto" w:fill="FFFFFF"/>
        </w:rPr>
        <w:t xml:space="preserve"> (</w:t>
      </w:r>
      <w:r w:rsidR="00A46678" w:rsidRPr="00A4465C">
        <w:rPr>
          <w:bCs/>
          <w:iCs/>
          <w:color w:val="222222"/>
          <w:sz w:val="22"/>
          <w:szCs w:val="22"/>
          <w:shd w:val="clear" w:color="auto" w:fill="FFFFFF"/>
        </w:rPr>
        <w:t xml:space="preserve">Università degli studi di </w:t>
      </w:r>
      <w:r w:rsidRPr="00A4465C">
        <w:rPr>
          <w:bCs/>
          <w:iCs/>
          <w:color w:val="222222"/>
          <w:sz w:val="22"/>
          <w:szCs w:val="22"/>
          <w:shd w:val="clear" w:color="auto" w:fill="FFFFFF"/>
        </w:rPr>
        <w:t>Ferrara 14-15 ottobre, 2014)</w:t>
      </w:r>
      <w:r w:rsidRPr="00A4465C">
        <w:rPr>
          <w:bCs/>
          <w:i/>
          <w:iCs/>
          <w:color w:val="222222"/>
          <w:sz w:val="22"/>
          <w:szCs w:val="22"/>
          <w:shd w:val="clear" w:color="auto" w:fill="FFFFFF"/>
        </w:rPr>
        <w:t>;</w:t>
      </w:r>
    </w:p>
    <w:p w14:paraId="6614C257" w14:textId="6AF432EB" w:rsidR="00E012B0" w:rsidRPr="00A4465C" w:rsidRDefault="00E012B0" w:rsidP="00E012B0">
      <w:pPr>
        <w:widowControl w:val="0"/>
        <w:autoSpaceDE w:val="0"/>
        <w:autoSpaceDN w:val="0"/>
        <w:adjustRightInd w:val="0"/>
        <w:jc w:val="both"/>
        <w:rPr>
          <w:bCs/>
          <w:iCs/>
          <w:color w:val="222222"/>
          <w:sz w:val="22"/>
          <w:szCs w:val="22"/>
          <w:shd w:val="clear" w:color="auto" w:fill="FFFFFF"/>
        </w:rPr>
      </w:pPr>
      <w:r w:rsidRPr="00A4465C">
        <w:rPr>
          <w:bCs/>
          <w:iCs/>
          <w:color w:val="222222"/>
          <w:sz w:val="22"/>
          <w:szCs w:val="22"/>
          <w:shd w:val="clear" w:color="auto" w:fill="FFFFFF"/>
        </w:rPr>
        <w:t xml:space="preserve">63. Ideazione e coordinamento di </w:t>
      </w:r>
      <w:r w:rsidRPr="00A4465C">
        <w:rPr>
          <w:bCs/>
          <w:i/>
          <w:iCs/>
          <w:color w:val="222222"/>
          <w:sz w:val="22"/>
          <w:szCs w:val="22"/>
          <w:shd w:val="clear" w:color="auto" w:fill="FFFFFF"/>
        </w:rPr>
        <w:t>Cultura. Il nostro pane quotidiano</w:t>
      </w:r>
      <w:r w:rsidRPr="00A4465C">
        <w:rPr>
          <w:bCs/>
          <w:iCs/>
          <w:color w:val="222222"/>
          <w:sz w:val="22"/>
          <w:szCs w:val="22"/>
          <w:shd w:val="clear" w:color="auto" w:fill="FFFFFF"/>
        </w:rPr>
        <w:t xml:space="preserve"> (</w:t>
      </w:r>
      <w:r w:rsidR="00A46678" w:rsidRPr="00A4465C">
        <w:rPr>
          <w:bCs/>
          <w:iCs/>
          <w:color w:val="222222"/>
          <w:sz w:val="22"/>
          <w:szCs w:val="22"/>
          <w:shd w:val="clear" w:color="auto" w:fill="FFFFFF"/>
        </w:rPr>
        <w:t xml:space="preserve">Palazzo Platamone - </w:t>
      </w:r>
      <w:r w:rsidRPr="00A4465C">
        <w:rPr>
          <w:bCs/>
          <w:iCs/>
          <w:color w:val="222222"/>
          <w:sz w:val="22"/>
          <w:szCs w:val="22"/>
          <w:shd w:val="clear" w:color="auto" w:fill="FFFFFF"/>
        </w:rPr>
        <w:t>Catania, 25 ottobre, 7 e 15 novembre, 2014).</w:t>
      </w:r>
    </w:p>
    <w:p w14:paraId="45707FC3" w14:textId="77777777" w:rsidR="00E012B0" w:rsidRPr="00A4465C" w:rsidRDefault="00E012B0" w:rsidP="00E012B0">
      <w:pPr>
        <w:jc w:val="both"/>
        <w:rPr>
          <w:iCs/>
          <w:sz w:val="22"/>
          <w:szCs w:val="22"/>
        </w:rPr>
      </w:pPr>
      <w:r w:rsidRPr="00A4465C">
        <w:rPr>
          <w:sz w:val="22"/>
          <w:szCs w:val="22"/>
        </w:rPr>
        <w:t xml:space="preserve">64. </w:t>
      </w:r>
      <w:r w:rsidRPr="00A4465C">
        <w:rPr>
          <w:i/>
          <w:sz w:val="22"/>
          <w:szCs w:val="22"/>
          <w:shd w:val="clear" w:color="auto" w:fill="FFFFFF"/>
        </w:rPr>
        <w:t>Le radici greche dell'Europa</w:t>
      </w:r>
      <w:r w:rsidRPr="00A4465C">
        <w:rPr>
          <w:sz w:val="22"/>
          <w:szCs w:val="22"/>
          <w:shd w:val="clear" w:color="auto" w:fill="FFFFFF"/>
        </w:rPr>
        <w:t xml:space="preserve">, seminario del ciclo </w:t>
      </w:r>
      <w:r w:rsidRPr="00A4465C">
        <w:rPr>
          <w:i/>
          <w:iCs/>
          <w:sz w:val="22"/>
          <w:szCs w:val="22"/>
        </w:rPr>
        <w:t xml:space="preserve">La Grecia e la Memoria </w:t>
      </w:r>
      <w:r w:rsidRPr="00A4465C">
        <w:rPr>
          <w:iCs/>
          <w:sz w:val="22"/>
          <w:szCs w:val="22"/>
        </w:rPr>
        <w:t>(Catania, 25 novembre 2014):</w:t>
      </w:r>
    </w:p>
    <w:p w14:paraId="07E234DC" w14:textId="77777777" w:rsidR="00E012B0" w:rsidRPr="00A4465C" w:rsidRDefault="00E012B0" w:rsidP="00E012B0">
      <w:pPr>
        <w:jc w:val="both"/>
        <w:rPr>
          <w:sz w:val="22"/>
          <w:szCs w:val="22"/>
        </w:rPr>
      </w:pPr>
      <w:r w:rsidRPr="00A4465C">
        <w:rPr>
          <w:iCs/>
          <w:sz w:val="22"/>
          <w:szCs w:val="22"/>
        </w:rPr>
        <w:t xml:space="preserve">65. </w:t>
      </w:r>
      <w:r w:rsidRPr="00A4465C">
        <w:rPr>
          <w:i/>
          <w:sz w:val="22"/>
          <w:szCs w:val="22"/>
          <w:lang w:eastAsia="es-ES"/>
        </w:rPr>
        <w:t xml:space="preserve">Jornadas internacionales de estudio. </w:t>
      </w:r>
      <w:r w:rsidRPr="00A4465C">
        <w:rPr>
          <w:i/>
          <w:sz w:val="22"/>
          <w:szCs w:val="22"/>
        </w:rPr>
        <w:t xml:space="preserve">La gestión de la fe. Los laicos y la dotación, financiación y administración de las instituciones religiosas.  Europa-América (siglos XVI-XIX). </w:t>
      </w:r>
      <w:r w:rsidRPr="00A4465C">
        <w:rPr>
          <w:i/>
          <w:sz w:val="22"/>
          <w:szCs w:val="22"/>
          <w:lang w:val="fr-FR"/>
        </w:rPr>
        <w:t>Administrer la foi.  Les laïcs et la dotation, le financement et l'administration des institutions religieuses.  Europe-Amérique (XVIe-XIXe siècles).</w:t>
      </w:r>
      <w:r w:rsidRPr="00A4465C">
        <w:rPr>
          <w:sz w:val="22"/>
          <w:szCs w:val="22"/>
        </w:rPr>
        <w:t xml:space="preserve"> (Universidad de Valladolid- Casa de Velázquez, Valladolid, 3 y 4 de febrero de 2015);</w:t>
      </w:r>
    </w:p>
    <w:p w14:paraId="0C12874F" w14:textId="30A08445" w:rsidR="00E012B0" w:rsidRPr="00A4465C" w:rsidRDefault="00E012B0" w:rsidP="00E012B0">
      <w:pPr>
        <w:jc w:val="both"/>
        <w:rPr>
          <w:sz w:val="22"/>
          <w:szCs w:val="22"/>
        </w:rPr>
      </w:pPr>
      <w:r w:rsidRPr="00A4465C">
        <w:rPr>
          <w:sz w:val="22"/>
          <w:szCs w:val="22"/>
        </w:rPr>
        <w:t xml:space="preserve">66. </w:t>
      </w:r>
      <w:r w:rsidRPr="00A4465C">
        <w:rPr>
          <w:i/>
          <w:sz w:val="22"/>
          <w:szCs w:val="22"/>
        </w:rPr>
        <w:t>Itinerari Tempio</w:t>
      </w:r>
      <w:r w:rsidRPr="00A4465C">
        <w:rPr>
          <w:sz w:val="22"/>
          <w:szCs w:val="22"/>
        </w:rPr>
        <w:t xml:space="preserve">, presentazione del progetto di ricerca multidisciplinare tra storia, </w:t>
      </w:r>
      <w:r w:rsidR="00021078" w:rsidRPr="00A4465C">
        <w:rPr>
          <w:sz w:val="22"/>
          <w:szCs w:val="22"/>
        </w:rPr>
        <w:t xml:space="preserve">letteratura e teatro (Catania, </w:t>
      </w:r>
      <w:r w:rsidRPr="00A4465C">
        <w:rPr>
          <w:sz w:val="22"/>
          <w:szCs w:val="22"/>
        </w:rPr>
        <w:t>3 febbraio 2015)</w:t>
      </w:r>
    </w:p>
    <w:p w14:paraId="3DDD9BB2" w14:textId="7371AC84" w:rsidR="00E012B0" w:rsidRPr="00A4465C" w:rsidRDefault="00E012B0" w:rsidP="00E012B0">
      <w:pPr>
        <w:jc w:val="both"/>
        <w:rPr>
          <w:sz w:val="22"/>
          <w:szCs w:val="22"/>
        </w:rPr>
      </w:pPr>
      <w:r w:rsidRPr="00A4465C">
        <w:rPr>
          <w:sz w:val="22"/>
          <w:szCs w:val="22"/>
        </w:rPr>
        <w:t>67. Lectio storica sui primi due canti de “La carestia” in “La carestia canti primo e secondo”, seminario di studi con Lina Scalisi, Antonio Di Grado, Nino Romeo, Annamaria Iozzia (</w:t>
      </w:r>
      <w:r w:rsidR="00A46678" w:rsidRPr="00A4465C">
        <w:rPr>
          <w:sz w:val="22"/>
          <w:szCs w:val="22"/>
        </w:rPr>
        <w:t xml:space="preserve">Archivio di Stato di </w:t>
      </w:r>
      <w:r w:rsidRPr="00A4465C">
        <w:rPr>
          <w:sz w:val="22"/>
          <w:szCs w:val="22"/>
        </w:rPr>
        <w:t>Catania, 9-11 dicembre 2015);</w:t>
      </w:r>
    </w:p>
    <w:p w14:paraId="79AAC5C4" w14:textId="754F04A2" w:rsidR="00E012B0" w:rsidRPr="00A4465C" w:rsidRDefault="00E012B0" w:rsidP="00E012B0">
      <w:pPr>
        <w:jc w:val="both"/>
        <w:rPr>
          <w:sz w:val="22"/>
          <w:szCs w:val="22"/>
        </w:rPr>
      </w:pPr>
      <w:r w:rsidRPr="00A4465C">
        <w:rPr>
          <w:sz w:val="22"/>
          <w:szCs w:val="22"/>
        </w:rPr>
        <w:t>68. Colloquio di studio su “Il ruolo di Cicerone nella forma scolastica antica con Paolo de Paolis Unive</w:t>
      </w:r>
      <w:r w:rsidR="00A46678" w:rsidRPr="00A4465C">
        <w:rPr>
          <w:sz w:val="22"/>
          <w:szCs w:val="22"/>
        </w:rPr>
        <w:t xml:space="preserve">rsità degli studi di Cassino e </w:t>
      </w:r>
      <w:r w:rsidRPr="00A4465C">
        <w:rPr>
          <w:sz w:val="22"/>
          <w:szCs w:val="22"/>
        </w:rPr>
        <w:t>dell’Alto Lazio) e Rosa D’Angelo  (Università di Catania) (8 aprile, 2016);</w:t>
      </w:r>
    </w:p>
    <w:p w14:paraId="2771E2B2" w14:textId="77777777" w:rsidR="00E012B0" w:rsidRPr="00A4465C" w:rsidRDefault="00E012B0" w:rsidP="00E012B0">
      <w:pPr>
        <w:jc w:val="both"/>
        <w:rPr>
          <w:sz w:val="22"/>
          <w:szCs w:val="22"/>
          <w:shd w:val="clear" w:color="auto" w:fill="FFFFFF"/>
        </w:rPr>
      </w:pPr>
      <w:r w:rsidRPr="00A4465C">
        <w:rPr>
          <w:sz w:val="22"/>
          <w:szCs w:val="22"/>
        </w:rPr>
        <w:t>69. Il corso preparatorio al “Certamen Ciceronianum” per allievi p</w:t>
      </w:r>
      <w:r w:rsidRPr="00A4465C">
        <w:rPr>
          <w:sz w:val="22"/>
          <w:szCs w:val="22"/>
          <w:shd w:val="clear" w:color="auto" w:fill="FFFFFF"/>
        </w:rPr>
        <w:t>rovenienti dai Licei classici e scientifici della Sicilia che hanno aderito all’iniziativa e che ha avuto luogo presso la Scuola Superiore dal 7 al 10 aprile. Introduce Lina Scalisi (Scuola Superiore di Catania, 8 aprile 2016)</w:t>
      </w:r>
    </w:p>
    <w:p w14:paraId="57128F1E" w14:textId="59A00C60" w:rsidR="00E012B0" w:rsidRPr="00A4465C" w:rsidRDefault="00E012B0" w:rsidP="00E012B0">
      <w:pPr>
        <w:jc w:val="both"/>
        <w:rPr>
          <w:sz w:val="22"/>
          <w:szCs w:val="22"/>
          <w:shd w:val="clear" w:color="auto" w:fill="FFFFFF"/>
        </w:rPr>
      </w:pPr>
      <w:r w:rsidRPr="00A4465C">
        <w:rPr>
          <w:sz w:val="22"/>
          <w:szCs w:val="22"/>
          <w:shd w:val="clear" w:color="auto" w:fill="FFFFFF"/>
        </w:rPr>
        <w:t xml:space="preserve">70. </w:t>
      </w:r>
      <w:r w:rsidRPr="00A4465C">
        <w:rPr>
          <w:i/>
          <w:sz w:val="22"/>
          <w:szCs w:val="22"/>
          <w:shd w:val="clear" w:color="auto" w:fill="FFFFFF"/>
        </w:rPr>
        <w:t>Questioni sostanziale e procedurali nei procedimenti di indagine contro il reato di immigrazione clandestina</w:t>
      </w:r>
      <w:r w:rsidRPr="00A4465C">
        <w:rPr>
          <w:sz w:val="22"/>
          <w:szCs w:val="22"/>
          <w:shd w:val="clear" w:color="auto" w:fill="FFFFFF"/>
        </w:rPr>
        <w:t>, seminario con Francesco Paolo Giordano (Procuratore Capo di Siracusa), Adriana di Stefano (Università di Catania), Teresa Consoli (Università di Catania); coordinamento di Lina Scalisi (Scuola Superiore di Catania, 4 aprile 2016)</w:t>
      </w:r>
    </w:p>
    <w:p w14:paraId="7E096489" w14:textId="77777777" w:rsidR="00E012B0" w:rsidRPr="00A4465C" w:rsidRDefault="00E012B0" w:rsidP="00E012B0">
      <w:pPr>
        <w:jc w:val="both"/>
        <w:rPr>
          <w:sz w:val="22"/>
          <w:szCs w:val="22"/>
          <w:shd w:val="clear" w:color="auto" w:fill="FFFFFF"/>
        </w:rPr>
      </w:pPr>
      <w:r w:rsidRPr="00A4465C">
        <w:rPr>
          <w:sz w:val="22"/>
          <w:szCs w:val="22"/>
        </w:rPr>
        <w:t xml:space="preserve">71. </w:t>
      </w:r>
      <w:r w:rsidRPr="00A4465C">
        <w:rPr>
          <w:i/>
          <w:sz w:val="22"/>
          <w:szCs w:val="22"/>
        </w:rPr>
        <w:t>Islam,</w:t>
      </w:r>
      <w:r w:rsidRPr="00A4465C">
        <w:rPr>
          <w:bCs/>
          <w:i/>
          <w:sz w:val="22"/>
          <w:szCs w:val="22"/>
        </w:rPr>
        <w:t xml:space="preserve"> </w:t>
      </w:r>
      <w:r w:rsidRPr="00A4465C">
        <w:rPr>
          <w:i/>
          <w:sz w:val="22"/>
          <w:szCs w:val="22"/>
          <w:bdr w:val="none" w:sz="0" w:space="0" w:color="auto" w:frame="1"/>
        </w:rPr>
        <w:t xml:space="preserve">Isis </w:t>
      </w:r>
      <w:r w:rsidRPr="00A4465C">
        <w:rPr>
          <w:bCs/>
          <w:i/>
          <w:sz w:val="22"/>
          <w:szCs w:val="22"/>
          <w:bdr w:val="none" w:sz="0" w:space="0" w:color="auto" w:frame="1"/>
        </w:rPr>
        <w:t>e Occidente</w:t>
      </w:r>
      <w:r w:rsidRPr="00A4465C">
        <w:rPr>
          <w:i/>
          <w:sz w:val="22"/>
          <w:szCs w:val="22"/>
          <w:bdr w:val="none" w:sz="0" w:space="0" w:color="auto" w:frame="1"/>
        </w:rPr>
        <w:t>: la religione è legge? Analisi per comp</w:t>
      </w:r>
      <w:r w:rsidRPr="00A4465C">
        <w:rPr>
          <w:bCs/>
          <w:i/>
          <w:sz w:val="22"/>
          <w:szCs w:val="22"/>
          <w:bdr w:val="none" w:sz="0" w:space="0" w:color="auto" w:frame="1"/>
        </w:rPr>
        <w:t>rendere soluzioni per convivere</w:t>
      </w:r>
      <w:r w:rsidRPr="00A4465C">
        <w:rPr>
          <w:bCs/>
          <w:sz w:val="22"/>
          <w:szCs w:val="22"/>
          <w:bdr w:val="none" w:sz="0" w:space="0" w:color="auto" w:frame="1"/>
        </w:rPr>
        <w:t>, Seminario con Domenico Quirico (La Stampa), Gaetano Zito (Studio Teologico S. Paolo), Pinella Di Gregorio (Università di Catania), A</w:t>
      </w:r>
      <w:r w:rsidRPr="00A4465C">
        <w:rPr>
          <w:sz w:val="22"/>
          <w:szCs w:val="22"/>
          <w:shd w:val="clear" w:color="auto" w:fill="FFFFFF"/>
        </w:rPr>
        <w:t>bdelhafid Kheit (Imam di Catania); Ideazione Lina Scalisi (Scuola Superiore di Catania, 12 aprile 2016)</w:t>
      </w:r>
    </w:p>
    <w:p w14:paraId="4962D886" w14:textId="77777777" w:rsidR="00E012B0" w:rsidRPr="00A4465C" w:rsidRDefault="00E012B0" w:rsidP="00E012B0">
      <w:pPr>
        <w:jc w:val="both"/>
        <w:rPr>
          <w:sz w:val="22"/>
          <w:szCs w:val="22"/>
          <w:shd w:val="clear" w:color="auto" w:fill="FFFFFF"/>
        </w:rPr>
      </w:pPr>
      <w:r w:rsidRPr="00A4465C">
        <w:rPr>
          <w:sz w:val="22"/>
          <w:szCs w:val="22"/>
          <w:shd w:val="clear" w:color="auto" w:fill="FFFFFF"/>
        </w:rPr>
        <w:lastRenderedPageBreak/>
        <w:t xml:space="preserve">72. </w:t>
      </w:r>
      <w:r w:rsidRPr="00A4465C">
        <w:rPr>
          <w:i/>
          <w:sz w:val="22"/>
          <w:szCs w:val="22"/>
          <w:shd w:val="clear" w:color="auto" w:fill="FFFFFF"/>
        </w:rPr>
        <w:t xml:space="preserve">Dell’uso sovversivo della tradizione classica. </w:t>
      </w:r>
      <w:r w:rsidRPr="00A4465C">
        <w:rPr>
          <w:sz w:val="22"/>
          <w:szCs w:val="22"/>
          <w:shd w:val="clear" w:color="auto" w:fill="FFFFFF"/>
        </w:rPr>
        <w:t>Seminario di Monica Centanni (Università IUAV di Venezia) in occasione della assemblea della rete delle Scuole superiori italiane. Introduce e coordina Lina Scalisi (Scuola Superiore di Catania, 16 aprile 2016);</w:t>
      </w:r>
    </w:p>
    <w:p w14:paraId="70197726" w14:textId="1986225E" w:rsidR="00E012B0" w:rsidRPr="00A4465C" w:rsidRDefault="00E012B0" w:rsidP="00E012B0">
      <w:pPr>
        <w:jc w:val="both"/>
        <w:rPr>
          <w:sz w:val="22"/>
          <w:szCs w:val="22"/>
        </w:rPr>
      </w:pPr>
      <w:r w:rsidRPr="00A4465C">
        <w:rPr>
          <w:sz w:val="22"/>
          <w:szCs w:val="22"/>
        </w:rPr>
        <w:t>73. P</w:t>
      </w:r>
      <w:r w:rsidR="00933C21" w:rsidRPr="00A4465C">
        <w:rPr>
          <w:sz w:val="22"/>
          <w:szCs w:val="22"/>
        </w:rPr>
        <w:t>resentazione del Libro di Francesco</w:t>
      </w:r>
      <w:r w:rsidRPr="00A4465C">
        <w:rPr>
          <w:sz w:val="22"/>
          <w:szCs w:val="22"/>
        </w:rPr>
        <w:t xml:space="preserve"> Benigno “</w:t>
      </w:r>
      <w:r w:rsidRPr="00A4465C">
        <w:rPr>
          <w:i/>
          <w:sz w:val="22"/>
          <w:szCs w:val="22"/>
        </w:rPr>
        <w:t>La mala setta”. Alle origini di mafia e camorra</w:t>
      </w:r>
      <w:r w:rsidRPr="00A4465C">
        <w:rPr>
          <w:sz w:val="22"/>
          <w:szCs w:val="22"/>
        </w:rPr>
        <w:t xml:space="preserve"> (Einaudi, 2016) presso il Coro di Notte del Monastero dei Benedettini, Interventi di Francesco Paolo Giordano (Procuratore capo Siracusa), Gabriele Pedullà (Roma 3), </w:t>
      </w:r>
      <w:r w:rsidR="00E6712B" w:rsidRPr="00A4465C">
        <w:rPr>
          <w:sz w:val="22"/>
          <w:szCs w:val="22"/>
        </w:rPr>
        <w:t>John Dickie (London University),</w:t>
      </w:r>
      <w:r w:rsidRPr="00A4465C">
        <w:rPr>
          <w:sz w:val="22"/>
          <w:szCs w:val="22"/>
        </w:rPr>
        <w:t xml:space="preserve"> coordina Lina Scalisi</w:t>
      </w:r>
      <w:r w:rsidR="00327977" w:rsidRPr="00A4465C">
        <w:rPr>
          <w:sz w:val="22"/>
          <w:szCs w:val="22"/>
        </w:rPr>
        <w:t xml:space="preserve"> (</w:t>
      </w:r>
      <w:r w:rsidR="00A46678" w:rsidRPr="00A4465C">
        <w:rPr>
          <w:sz w:val="22"/>
          <w:szCs w:val="22"/>
        </w:rPr>
        <w:t xml:space="preserve">DISUM - </w:t>
      </w:r>
      <w:r w:rsidR="00327977" w:rsidRPr="00A4465C">
        <w:rPr>
          <w:sz w:val="22"/>
          <w:szCs w:val="22"/>
        </w:rPr>
        <w:t>Catania, 28 aprile 2016);</w:t>
      </w:r>
    </w:p>
    <w:p w14:paraId="2F01261D" w14:textId="1EE4766C" w:rsidR="00327977" w:rsidRPr="00A4465C" w:rsidRDefault="00327977" w:rsidP="00E012B0">
      <w:pPr>
        <w:jc w:val="both"/>
        <w:rPr>
          <w:sz w:val="22"/>
          <w:szCs w:val="22"/>
        </w:rPr>
      </w:pPr>
      <w:r w:rsidRPr="00A4465C">
        <w:rPr>
          <w:sz w:val="22"/>
          <w:szCs w:val="22"/>
        </w:rPr>
        <w:t xml:space="preserve">74. Ideazione e realizzazione del ciclo di seminari </w:t>
      </w:r>
      <w:r w:rsidRPr="00A4465C">
        <w:rPr>
          <w:i/>
          <w:sz w:val="22"/>
          <w:szCs w:val="22"/>
        </w:rPr>
        <w:t>I metodi della storia</w:t>
      </w:r>
      <w:r w:rsidRPr="00A4465C">
        <w:rPr>
          <w:sz w:val="22"/>
          <w:szCs w:val="22"/>
        </w:rPr>
        <w:t xml:space="preserve">, in collaborazione con l’Università di Catania, la Scuola Superiore di Catania, la Fondazione Giuseppe e Maria Giarrizzo, la Fondazione Domenico e Maria </w:t>
      </w:r>
      <w:r w:rsidR="002A68DA" w:rsidRPr="00A4465C">
        <w:rPr>
          <w:sz w:val="22"/>
          <w:szCs w:val="22"/>
        </w:rPr>
        <w:t>Sanfilippo</w:t>
      </w:r>
      <w:r w:rsidRPr="00A4465C">
        <w:rPr>
          <w:sz w:val="22"/>
          <w:szCs w:val="22"/>
        </w:rPr>
        <w:t xml:space="preserve"> e con il patrocinio del Ministero per i Beni e</w:t>
      </w:r>
      <w:r w:rsidR="00A46678" w:rsidRPr="00A4465C">
        <w:rPr>
          <w:sz w:val="22"/>
          <w:szCs w:val="22"/>
        </w:rPr>
        <w:t xml:space="preserve"> le Attività culturali (</w:t>
      </w:r>
      <w:r w:rsidR="0024426D" w:rsidRPr="00A4465C">
        <w:rPr>
          <w:sz w:val="22"/>
          <w:szCs w:val="22"/>
        </w:rPr>
        <w:t>Catania</w:t>
      </w:r>
      <w:r w:rsidRPr="00A4465C">
        <w:rPr>
          <w:sz w:val="22"/>
          <w:szCs w:val="22"/>
        </w:rPr>
        <w:t>, maggio 2016);</w:t>
      </w:r>
    </w:p>
    <w:p w14:paraId="2852E0E3" w14:textId="113D00E9" w:rsidR="00327977" w:rsidRPr="00A4465C" w:rsidRDefault="00327977" w:rsidP="00E012B0">
      <w:pPr>
        <w:jc w:val="both"/>
        <w:rPr>
          <w:sz w:val="22"/>
          <w:szCs w:val="22"/>
        </w:rPr>
      </w:pPr>
      <w:r w:rsidRPr="00A4465C">
        <w:rPr>
          <w:sz w:val="22"/>
          <w:szCs w:val="22"/>
        </w:rPr>
        <w:t xml:space="preserve">75. </w:t>
      </w:r>
      <w:r w:rsidRPr="00A4465C">
        <w:rPr>
          <w:i/>
          <w:sz w:val="22"/>
          <w:szCs w:val="22"/>
        </w:rPr>
        <w:t>I fuoriusciti nella storia della conoscenza, 1500-2000</w:t>
      </w:r>
      <w:r w:rsidRPr="00A4465C">
        <w:rPr>
          <w:sz w:val="22"/>
          <w:szCs w:val="22"/>
        </w:rPr>
        <w:t xml:space="preserve">, seminario di Peter Burke (Emeritus, Emmanuel College Cambridge) in apertura del ciclo </w:t>
      </w:r>
      <w:r w:rsidRPr="00A4465C">
        <w:rPr>
          <w:i/>
          <w:sz w:val="22"/>
          <w:szCs w:val="22"/>
        </w:rPr>
        <w:t>I metodi della storia</w:t>
      </w:r>
      <w:r w:rsidRPr="00A4465C">
        <w:rPr>
          <w:sz w:val="22"/>
          <w:szCs w:val="22"/>
        </w:rPr>
        <w:t>. Discussant: Francesco Benigno (Università di Teramo) e Giancarlo Magnano di San Lio (Università di Catania). Introduce e coordina Lina Scalisi (</w:t>
      </w:r>
      <w:r w:rsidR="00A46678" w:rsidRPr="00A4465C">
        <w:rPr>
          <w:sz w:val="22"/>
          <w:szCs w:val="22"/>
        </w:rPr>
        <w:t>DISUM -</w:t>
      </w:r>
      <w:r w:rsidRPr="00A4465C">
        <w:rPr>
          <w:sz w:val="22"/>
          <w:szCs w:val="22"/>
        </w:rPr>
        <w:t>Catania, 23 novembre 2016);</w:t>
      </w:r>
    </w:p>
    <w:p w14:paraId="012267FA" w14:textId="531B7607" w:rsidR="00327977" w:rsidRPr="00A4465C" w:rsidRDefault="00327977" w:rsidP="00327977">
      <w:pPr>
        <w:jc w:val="both"/>
        <w:rPr>
          <w:sz w:val="22"/>
          <w:szCs w:val="22"/>
          <w:shd w:val="clear" w:color="auto" w:fill="FFFFFF"/>
        </w:rPr>
      </w:pPr>
      <w:r w:rsidRPr="00A4465C">
        <w:rPr>
          <w:sz w:val="22"/>
          <w:szCs w:val="22"/>
        </w:rPr>
        <w:t xml:space="preserve">76. </w:t>
      </w:r>
      <w:r w:rsidRPr="00A4465C">
        <w:rPr>
          <w:i/>
          <w:sz w:val="22"/>
          <w:szCs w:val="22"/>
        </w:rPr>
        <w:t>Confessioni di uno storico della cultura</w:t>
      </w:r>
      <w:r w:rsidRPr="00A4465C">
        <w:rPr>
          <w:sz w:val="22"/>
          <w:szCs w:val="22"/>
        </w:rPr>
        <w:t xml:space="preserve">, seminario di Peter Burke (Emeritus, Emmanuel College Cambridge). Introduce e coordina Lina Scalisi </w:t>
      </w:r>
      <w:r w:rsidRPr="00A4465C">
        <w:rPr>
          <w:sz w:val="22"/>
          <w:szCs w:val="22"/>
          <w:shd w:val="clear" w:color="auto" w:fill="FFFFFF"/>
        </w:rPr>
        <w:t>(Scuola Superiore di Catania, 24 novembre 2016);</w:t>
      </w:r>
    </w:p>
    <w:p w14:paraId="2753C0E2" w14:textId="6F3AE79B" w:rsidR="00327977" w:rsidRPr="00A4465C" w:rsidRDefault="00327977" w:rsidP="00327977">
      <w:pPr>
        <w:jc w:val="both"/>
        <w:rPr>
          <w:sz w:val="22"/>
          <w:szCs w:val="22"/>
          <w:shd w:val="clear" w:color="auto" w:fill="FFFFFF"/>
        </w:rPr>
      </w:pPr>
      <w:r w:rsidRPr="00A4465C">
        <w:rPr>
          <w:sz w:val="22"/>
          <w:szCs w:val="22"/>
          <w:shd w:val="clear" w:color="auto" w:fill="FFFFFF"/>
        </w:rPr>
        <w:t xml:space="preserve">77. </w:t>
      </w:r>
      <w:r w:rsidR="00A46678" w:rsidRPr="00A4465C">
        <w:rPr>
          <w:sz w:val="22"/>
          <w:szCs w:val="22"/>
          <w:shd w:val="clear" w:color="auto" w:fill="FFFFFF"/>
        </w:rPr>
        <w:t>Rela</w:t>
      </w:r>
      <w:r w:rsidR="009018DF" w:rsidRPr="00A4465C">
        <w:rPr>
          <w:sz w:val="22"/>
          <w:szCs w:val="22"/>
          <w:shd w:val="clear" w:color="auto" w:fill="FFFFFF"/>
        </w:rPr>
        <w:t xml:space="preserve">tore al convegno di ricerca FIR, </w:t>
      </w:r>
      <w:r w:rsidRPr="00A4465C">
        <w:rPr>
          <w:i/>
          <w:sz w:val="22"/>
          <w:szCs w:val="22"/>
          <w:shd w:val="clear" w:color="auto" w:fill="FFFFFF"/>
        </w:rPr>
        <w:t>Identità e nobiltà in Sicilia: tra pratiche e rappresentazioni</w:t>
      </w:r>
      <w:r w:rsidRPr="00A4465C">
        <w:rPr>
          <w:sz w:val="22"/>
          <w:szCs w:val="22"/>
          <w:shd w:val="clear" w:color="auto" w:fill="FFFFFF"/>
        </w:rPr>
        <w:t xml:space="preserve">, in </w:t>
      </w:r>
      <w:r w:rsidRPr="00A4465C">
        <w:rPr>
          <w:i/>
          <w:sz w:val="22"/>
          <w:szCs w:val="22"/>
          <w:shd w:val="clear" w:color="auto" w:fill="FFFFFF"/>
        </w:rPr>
        <w:t>Con l’Europa accanto. Per un nuovo capitolo dell’identità culturale siciliana: metodi e prospettive</w:t>
      </w:r>
      <w:r w:rsidRPr="00A4465C">
        <w:rPr>
          <w:sz w:val="22"/>
          <w:szCs w:val="22"/>
          <w:shd w:val="clear" w:color="auto" w:fill="FFFFFF"/>
        </w:rPr>
        <w:t xml:space="preserve">, </w:t>
      </w:r>
      <w:r w:rsidR="00BA369D" w:rsidRPr="00A4465C">
        <w:rPr>
          <w:sz w:val="22"/>
          <w:szCs w:val="22"/>
          <w:shd w:val="clear" w:color="auto" w:fill="FFFFFF"/>
        </w:rPr>
        <w:t>(</w:t>
      </w:r>
      <w:r w:rsidR="00A46678" w:rsidRPr="00A4465C">
        <w:rPr>
          <w:sz w:val="22"/>
          <w:szCs w:val="22"/>
          <w:shd w:val="clear" w:color="auto" w:fill="FFFFFF"/>
        </w:rPr>
        <w:t xml:space="preserve">DISUM - </w:t>
      </w:r>
      <w:r w:rsidR="00BA369D" w:rsidRPr="00A4465C">
        <w:rPr>
          <w:sz w:val="22"/>
          <w:szCs w:val="22"/>
          <w:shd w:val="clear" w:color="auto" w:fill="FFFFFF"/>
        </w:rPr>
        <w:t>Catania 12-13 gennaio 2017);</w:t>
      </w:r>
    </w:p>
    <w:p w14:paraId="53C3C84B" w14:textId="4508839C" w:rsidR="00FE4C46" w:rsidRPr="00A4465C" w:rsidRDefault="00FE4C46" w:rsidP="00327977">
      <w:pPr>
        <w:jc w:val="both"/>
        <w:rPr>
          <w:sz w:val="22"/>
          <w:szCs w:val="22"/>
          <w:shd w:val="clear" w:color="auto" w:fill="FFFFFF"/>
        </w:rPr>
      </w:pPr>
      <w:r w:rsidRPr="00A4465C">
        <w:rPr>
          <w:sz w:val="22"/>
          <w:szCs w:val="22"/>
          <w:shd w:val="clear" w:color="auto" w:fill="FFFFFF"/>
        </w:rPr>
        <w:t xml:space="preserve">78. </w:t>
      </w:r>
      <w:r w:rsidRPr="00A4465C">
        <w:rPr>
          <w:i/>
          <w:sz w:val="22"/>
          <w:szCs w:val="22"/>
          <w:shd w:val="clear" w:color="auto" w:fill="FFFFFF"/>
        </w:rPr>
        <w:t>Le donne e i grani</w:t>
      </w:r>
      <w:r w:rsidRPr="00A4465C">
        <w:rPr>
          <w:sz w:val="22"/>
          <w:szCs w:val="22"/>
          <w:shd w:val="clear" w:color="auto" w:fill="FFFFFF"/>
        </w:rPr>
        <w:t>, Convegno di studi. Introduce e</w:t>
      </w:r>
      <w:r w:rsidR="004F5F66" w:rsidRPr="00A4465C">
        <w:rPr>
          <w:sz w:val="22"/>
          <w:szCs w:val="22"/>
          <w:shd w:val="clear" w:color="auto" w:fill="FFFFFF"/>
        </w:rPr>
        <w:t xml:space="preserve"> coordina Lina Scalisi (</w:t>
      </w:r>
      <w:r w:rsidR="00A46678" w:rsidRPr="00A4465C">
        <w:rPr>
          <w:sz w:val="22"/>
          <w:szCs w:val="22"/>
          <w:shd w:val="clear" w:color="auto" w:fill="FFFFFF"/>
        </w:rPr>
        <w:t xml:space="preserve">Palazzo della Cultura - </w:t>
      </w:r>
      <w:r w:rsidR="004F5F66" w:rsidRPr="00A4465C">
        <w:rPr>
          <w:sz w:val="22"/>
          <w:szCs w:val="22"/>
          <w:shd w:val="clear" w:color="auto" w:fill="FFFFFF"/>
        </w:rPr>
        <w:t>Catania, 21 gennaio 2017);</w:t>
      </w:r>
    </w:p>
    <w:p w14:paraId="5C54A6CD" w14:textId="3082075C" w:rsidR="00BA369D" w:rsidRPr="00A4465C" w:rsidRDefault="00FE4C46" w:rsidP="00BA369D">
      <w:pPr>
        <w:pStyle w:val="Titolo2"/>
        <w:shd w:val="clear" w:color="auto" w:fill="FFFFFF"/>
        <w:spacing w:before="0" w:beforeAutospacing="0" w:after="0" w:afterAutospacing="0" w:line="264" w:lineRule="atLeast"/>
        <w:jc w:val="both"/>
        <w:textAlignment w:val="baseline"/>
        <w:rPr>
          <w:rFonts w:ascii="Times New Roman" w:eastAsia="Times New Roman" w:hAnsi="Times New Roman" w:cs="Times New Roman"/>
          <w:b w:val="0"/>
          <w:bCs w:val="0"/>
          <w:color w:val="010D37"/>
          <w:spacing w:val="-15"/>
          <w:sz w:val="22"/>
          <w:szCs w:val="22"/>
        </w:rPr>
      </w:pPr>
      <w:r w:rsidRPr="00A4465C">
        <w:rPr>
          <w:rFonts w:ascii="Times New Roman" w:hAnsi="Times New Roman" w:cs="Times New Roman"/>
          <w:b w:val="0"/>
          <w:sz w:val="22"/>
          <w:szCs w:val="22"/>
          <w:shd w:val="clear" w:color="auto" w:fill="FFFFFF"/>
        </w:rPr>
        <w:t>79</w:t>
      </w:r>
      <w:r w:rsidR="00BA369D" w:rsidRPr="00A4465C">
        <w:rPr>
          <w:rFonts w:ascii="Times New Roman" w:hAnsi="Times New Roman" w:cs="Times New Roman"/>
          <w:b w:val="0"/>
          <w:sz w:val="22"/>
          <w:szCs w:val="22"/>
          <w:shd w:val="clear" w:color="auto" w:fill="FFFFFF"/>
        </w:rPr>
        <w:t xml:space="preserve">. </w:t>
      </w:r>
      <w:r w:rsidR="00A46678" w:rsidRPr="00A4465C">
        <w:rPr>
          <w:rFonts w:ascii="Times New Roman" w:hAnsi="Times New Roman" w:cs="Times New Roman"/>
          <w:b w:val="0"/>
          <w:sz w:val="22"/>
          <w:szCs w:val="22"/>
          <w:shd w:val="clear" w:color="auto" w:fill="FFFFFF"/>
        </w:rPr>
        <w:t>Rela</w:t>
      </w:r>
      <w:r w:rsidR="009018DF" w:rsidRPr="00A4465C">
        <w:rPr>
          <w:rFonts w:ascii="Times New Roman" w:hAnsi="Times New Roman" w:cs="Times New Roman"/>
          <w:b w:val="0"/>
          <w:sz w:val="22"/>
          <w:szCs w:val="22"/>
          <w:shd w:val="clear" w:color="auto" w:fill="FFFFFF"/>
        </w:rPr>
        <w:t>trice alla presentazione del vo</w:t>
      </w:r>
      <w:r w:rsidR="00A46678" w:rsidRPr="00A4465C">
        <w:rPr>
          <w:rFonts w:ascii="Times New Roman" w:hAnsi="Times New Roman" w:cs="Times New Roman"/>
          <w:b w:val="0"/>
          <w:sz w:val="22"/>
          <w:szCs w:val="22"/>
          <w:shd w:val="clear" w:color="auto" w:fill="FFFFFF"/>
        </w:rPr>
        <w:t>lume,</w:t>
      </w:r>
      <w:r w:rsidR="00BA369D" w:rsidRPr="00A4465C">
        <w:rPr>
          <w:rFonts w:ascii="Times New Roman" w:eastAsia="Times New Roman" w:hAnsi="Times New Roman" w:cs="Times New Roman"/>
          <w:b w:val="0"/>
          <w:bCs w:val="0"/>
          <w:i/>
          <w:color w:val="010D37"/>
          <w:spacing w:val="-15"/>
          <w:sz w:val="22"/>
          <w:szCs w:val="22"/>
        </w:rPr>
        <w:t>“Carmelo e Salvatore Sciuto-Patti. Archivi di Architettura tra ‘800 e ‘900”</w:t>
      </w:r>
      <w:r w:rsidR="00BA369D" w:rsidRPr="00A4465C">
        <w:rPr>
          <w:rFonts w:ascii="Times New Roman" w:eastAsia="Times New Roman" w:hAnsi="Times New Roman" w:cs="Times New Roman"/>
          <w:b w:val="0"/>
          <w:bCs w:val="0"/>
          <w:color w:val="010D37"/>
          <w:spacing w:val="-15"/>
          <w:sz w:val="22"/>
          <w:szCs w:val="22"/>
        </w:rPr>
        <w:t xml:space="preserve">, </w:t>
      </w:r>
      <w:r w:rsidR="007168D0" w:rsidRPr="00A4465C">
        <w:rPr>
          <w:rFonts w:ascii="Times New Roman" w:eastAsia="Times New Roman" w:hAnsi="Times New Roman" w:cs="Times New Roman"/>
          <w:b w:val="0"/>
          <w:bCs w:val="0"/>
          <w:color w:val="010D37"/>
          <w:spacing w:val="-15"/>
          <w:sz w:val="22"/>
          <w:szCs w:val="22"/>
        </w:rPr>
        <w:t>Soprintendenza per</w:t>
      </w:r>
      <w:r w:rsidR="00BA369D" w:rsidRPr="00A4465C">
        <w:rPr>
          <w:rFonts w:ascii="Times New Roman" w:eastAsia="Times New Roman" w:hAnsi="Times New Roman" w:cs="Times New Roman"/>
          <w:b w:val="0"/>
          <w:bCs w:val="0"/>
          <w:color w:val="010D37"/>
          <w:spacing w:val="-15"/>
          <w:sz w:val="22"/>
          <w:szCs w:val="22"/>
        </w:rPr>
        <w:t xml:space="preserve"> i beni culturali ed ambientali di Catania (</w:t>
      </w:r>
      <w:r w:rsidR="00A46678" w:rsidRPr="00A4465C">
        <w:rPr>
          <w:rFonts w:ascii="Times New Roman" w:eastAsia="Times New Roman" w:hAnsi="Times New Roman" w:cs="Times New Roman"/>
          <w:b w:val="0"/>
          <w:bCs w:val="0"/>
          <w:color w:val="010D37"/>
          <w:spacing w:val="-15"/>
          <w:sz w:val="22"/>
          <w:szCs w:val="22"/>
        </w:rPr>
        <w:t xml:space="preserve">DISUM - </w:t>
      </w:r>
      <w:r w:rsidR="00BA369D" w:rsidRPr="00A4465C">
        <w:rPr>
          <w:rFonts w:ascii="Times New Roman" w:eastAsia="Times New Roman" w:hAnsi="Times New Roman" w:cs="Times New Roman"/>
          <w:b w:val="0"/>
          <w:bCs w:val="0"/>
          <w:color w:val="010D37"/>
          <w:spacing w:val="-15"/>
          <w:sz w:val="22"/>
          <w:szCs w:val="22"/>
        </w:rPr>
        <w:t>Catania, 10 febbraio 2017);</w:t>
      </w:r>
    </w:p>
    <w:p w14:paraId="29FB8148" w14:textId="7E6EE051" w:rsidR="00BA369D" w:rsidRPr="00A4465C" w:rsidRDefault="00FE4C46" w:rsidP="00CE1ED1">
      <w:pPr>
        <w:jc w:val="both"/>
        <w:rPr>
          <w:bCs/>
          <w:sz w:val="22"/>
          <w:szCs w:val="22"/>
          <w:shd w:val="clear" w:color="auto" w:fill="FFFFFF"/>
        </w:rPr>
      </w:pPr>
      <w:r w:rsidRPr="00A4465C">
        <w:rPr>
          <w:bCs/>
          <w:spacing w:val="-15"/>
          <w:sz w:val="22"/>
          <w:szCs w:val="22"/>
        </w:rPr>
        <w:t>80</w:t>
      </w:r>
      <w:r w:rsidR="00BA369D" w:rsidRPr="00A4465C">
        <w:rPr>
          <w:bCs/>
          <w:spacing w:val="-15"/>
          <w:sz w:val="22"/>
          <w:szCs w:val="22"/>
        </w:rPr>
        <w:t xml:space="preserve">. </w:t>
      </w:r>
      <w:r w:rsidR="00BA369D" w:rsidRPr="00A4465C">
        <w:rPr>
          <w:bCs/>
          <w:i/>
          <w:sz w:val="22"/>
          <w:szCs w:val="22"/>
          <w:shd w:val="clear" w:color="auto" w:fill="FFFFFF"/>
        </w:rPr>
        <w:t>Dalla Sicilia all'Italia. Le rotte della musica al tempo di Monteverdi</w:t>
      </w:r>
      <w:r w:rsidR="00BA369D" w:rsidRPr="00A4465C">
        <w:rPr>
          <w:bCs/>
          <w:sz w:val="22"/>
          <w:szCs w:val="22"/>
          <w:shd w:val="clear" w:color="auto" w:fill="FFFFFF"/>
        </w:rPr>
        <w:t>, Seminario di studi (Catania, 15 marzo 2017)</w:t>
      </w:r>
      <w:r w:rsidR="00A46678" w:rsidRPr="00A4465C">
        <w:rPr>
          <w:bCs/>
          <w:sz w:val="22"/>
          <w:szCs w:val="22"/>
          <w:shd w:val="clear" w:color="auto" w:fill="FFFFFF"/>
        </w:rPr>
        <w:t>;</w:t>
      </w:r>
    </w:p>
    <w:p w14:paraId="4F6C07AA" w14:textId="2E75B371" w:rsidR="00A46678" w:rsidRPr="00A4465C" w:rsidRDefault="00A46678" w:rsidP="00A46678">
      <w:pPr>
        <w:jc w:val="both"/>
        <w:rPr>
          <w:sz w:val="22"/>
          <w:szCs w:val="22"/>
        </w:rPr>
      </w:pPr>
      <w:r w:rsidRPr="00A4465C">
        <w:rPr>
          <w:bCs/>
          <w:sz w:val="22"/>
          <w:szCs w:val="22"/>
          <w:shd w:val="clear" w:color="auto" w:fill="FFFFFF"/>
        </w:rPr>
        <w:t xml:space="preserve">81. Introduzione e coordinamento di </w:t>
      </w:r>
      <w:r w:rsidRPr="00A4465C">
        <w:rPr>
          <w:bCs/>
          <w:i/>
          <w:sz w:val="22"/>
          <w:szCs w:val="22"/>
          <w:shd w:val="clear" w:color="auto" w:fill="FFFFFF"/>
        </w:rPr>
        <w:t>Filippo Cordova. L’esule, l’avvocato, l’intellettuale, il diplomatico del grande Oriente</w:t>
      </w:r>
      <w:r w:rsidRPr="00A4465C">
        <w:rPr>
          <w:bCs/>
          <w:sz w:val="22"/>
          <w:szCs w:val="22"/>
          <w:shd w:val="clear" w:color="auto" w:fill="FFFFFF"/>
        </w:rPr>
        <w:t xml:space="preserve"> (DISUM - Catania, 4 aprile 2017),</w:t>
      </w:r>
    </w:p>
    <w:p w14:paraId="4460947D" w14:textId="6E5389B0" w:rsidR="00327977" w:rsidRPr="00A4465C" w:rsidRDefault="00A46678" w:rsidP="009313B9">
      <w:pPr>
        <w:pStyle w:val="Titolo2"/>
        <w:shd w:val="clear" w:color="auto" w:fill="FFFFFF"/>
        <w:spacing w:before="0" w:beforeAutospacing="0" w:after="0" w:afterAutospacing="0" w:line="264" w:lineRule="atLeast"/>
        <w:jc w:val="both"/>
        <w:textAlignment w:val="baseline"/>
        <w:rPr>
          <w:rFonts w:ascii="Times New Roman" w:eastAsia="Times New Roman" w:hAnsi="Times New Roman" w:cs="Times New Roman"/>
          <w:b w:val="0"/>
          <w:bCs w:val="0"/>
          <w:sz w:val="22"/>
          <w:szCs w:val="22"/>
          <w:shd w:val="clear" w:color="auto" w:fill="FFFFFF"/>
          <w:lang w:eastAsia="it-IT"/>
        </w:rPr>
      </w:pPr>
      <w:r w:rsidRPr="00A4465C">
        <w:rPr>
          <w:rFonts w:ascii="Times New Roman" w:eastAsia="Times New Roman" w:hAnsi="Times New Roman" w:cs="Times New Roman"/>
          <w:b w:val="0"/>
          <w:bCs w:val="0"/>
          <w:spacing w:val="-15"/>
          <w:sz w:val="22"/>
          <w:szCs w:val="22"/>
        </w:rPr>
        <w:t xml:space="preserve">82. </w:t>
      </w:r>
      <w:r w:rsidRPr="00A4465C">
        <w:rPr>
          <w:rFonts w:ascii="Times New Roman" w:eastAsia="Times New Roman" w:hAnsi="Times New Roman" w:cs="Times New Roman"/>
          <w:b w:val="0"/>
          <w:bCs w:val="0"/>
          <w:sz w:val="22"/>
          <w:szCs w:val="22"/>
          <w:shd w:val="clear" w:color="auto" w:fill="FFFFFF"/>
          <w:lang w:eastAsia="it-IT"/>
        </w:rPr>
        <w:t xml:space="preserve">Introduzione e coordinamento di </w:t>
      </w:r>
      <w:r w:rsidRPr="00A4465C">
        <w:rPr>
          <w:rFonts w:ascii="Times New Roman" w:eastAsia="Times New Roman" w:hAnsi="Times New Roman" w:cs="Times New Roman"/>
          <w:b w:val="0"/>
          <w:bCs w:val="0"/>
          <w:i/>
          <w:sz w:val="22"/>
          <w:szCs w:val="22"/>
          <w:shd w:val="clear" w:color="auto" w:fill="FFFFFF"/>
          <w:lang w:eastAsia="it-IT"/>
        </w:rPr>
        <w:t>Progetti culturali complessi: la città del Mediterraneo e la produzione culturale</w:t>
      </w:r>
      <w:r w:rsidRPr="00A4465C">
        <w:rPr>
          <w:rFonts w:ascii="Times New Roman" w:eastAsia="Times New Roman" w:hAnsi="Times New Roman" w:cs="Times New Roman"/>
          <w:b w:val="0"/>
          <w:bCs w:val="0"/>
          <w:sz w:val="22"/>
          <w:szCs w:val="22"/>
          <w:shd w:val="clear" w:color="auto" w:fill="FFFFFF"/>
          <w:lang w:eastAsia="it-IT"/>
        </w:rPr>
        <w:t>, (Scuola Superiore di Catania, 11 aprile 2017).</w:t>
      </w:r>
    </w:p>
    <w:p w14:paraId="3906DA0C" w14:textId="01CFAE6E" w:rsidR="00BD6B10" w:rsidRPr="00A4465C" w:rsidRDefault="009018DF" w:rsidP="009313B9">
      <w:pPr>
        <w:pStyle w:val="Titolo2"/>
        <w:shd w:val="clear" w:color="auto" w:fill="FFFFFF"/>
        <w:spacing w:before="0" w:beforeAutospacing="0" w:after="0" w:afterAutospacing="0" w:line="264" w:lineRule="atLeast"/>
        <w:jc w:val="both"/>
        <w:textAlignment w:val="baseline"/>
        <w:rPr>
          <w:rFonts w:ascii="Times New Roman" w:eastAsia="Times New Roman" w:hAnsi="Times New Roman" w:cs="Times New Roman"/>
          <w:b w:val="0"/>
          <w:bCs w:val="0"/>
          <w:sz w:val="22"/>
          <w:szCs w:val="22"/>
          <w:shd w:val="clear" w:color="auto" w:fill="FFFFFF"/>
          <w:lang w:eastAsia="it-IT"/>
        </w:rPr>
      </w:pPr>
      <w:r w:rsidRPr="00A4465C">
        <w:rPr>
          <w:rFonts w:ascii="Times New Roman" w:eastAsia="Times New Roman" w:hAnsi="Times New Roman" w:cs="Times New Roman"/>
          <w:b w:val="0"/>
          <w:bCs w:val="0"/>
          <w:sz w:val="22"/>
          <w:szCs w:val="22"/>
          <w:shd w:val="clear" w:color="auto" w:fill="FFFFFF"/>
          <w:lang w:eastAsia="it-IT"/>
        </w:rPr>
        <w:t xml:space="preserve">83 </w:t>
      </w:r>
      <w:r w:rsidRPr="00A4465C">
        <w:rPr>
          <w:rFonts w:ascii="Times New Roman" w:eastAsia="Times New Roman" w:hAnsi="Times New Roman" w:cs="Times New Roman"/>
          <w:b w:val="0"/>
          <w:bCs w:val="0"/>
          <w:i/>
          <w:sz w:val="22"/>
          <w:szCs w:val="22"/>
          <w:shd w:val="clear" w:color="auto" w:fill="FFFFFF"/>
          <w:lang w:eastAsia="it-IT"/>
        </w:rPr>
        <w:t>Tra impero e monarchia, il caso degli Aragona-Tagliavia</w:t>
      </w:r>
      <w:r w:rsidRPr="00A4465C">
        <w:rPr>
          <w:rFonts w:ascii="Times New Roman" w:eastAsia="Times New Roman" w:hAnsi="Times New Roman" w:cs="Times New Roman"/>
          <w:b w:val="0"/>
          <w:bCs w:val="0"/>
          <w:sz w:val="22"/>
          <w:szCs w:val="22"/>
          <w:shd w:val="clear" w:color="auto" w:fill="FFFFFF"/>
          <w:lang w:eastAsia="it-IT"/>
        </w:rPr>
        <w:t xml:space="preserve">, relazione tenuta al Convegno </w:t>
      </w:r>
      <w:r w:rsidRPr="00A4465C">
        <w:rPr>
          <w:rFonts w:ascii="Times New Roman" w:eastAsia="Times New Roman" w:hAnsi="Times New Roman" w:cs="Times New Roman"/>
          <w:b w:val="0"/>
          <w:bCs w:val="0"/>
          <w:i/>
          <w:sz w:val="22"/>
          <w:szCs w:val="22"/>
          <w:shd w:val="clear" w:color="auto" w:fill="FFFFFF"/>
          <w:lang w:eastAsia="it-IT"/>
        </w:rPr>
        <w:t>Famiglie nobili di spada tra Europa e Sicilia</w:t>
      </w:r>
      <w:r w:rsidRPr="00A4465C">
        <w:rPr>
          <w:rFonts w:ascii="Times New Roman" w:eastAsia="Times New Roman" w:hAnsi="Times New Roman" w:cs="Times New Roman"/>
          <w:b w:val="0"/>
          <w:bCs w:val="0"/>
          <w:sz w:val="22"/>
          <w:szCs w:val="22"/>
          <w:shd w:val="clear" w:color="auto" w:fill="FFFFFF"/>
          <w:lang w:eastAsia="it-IT"/>
        </w:rPr>
        <w:t xml:space="preserve"> (Nicosia -30 settembre 2017):</w:t>
      </w:r>
    </w:p>
    <w:p w14:paraId="70437970" w14:textId="7CD5E9E0" w:rsidR="009018DF" w:rsidRPr="00A4465C" w:rsidRDefault="00BD6B10" w:rsidP="009313B9">
      <w:pPr>
        <w:pStyle w:val="Titolo2"/>
        <w:shd w:val="clear" w:color="auto" w:fill="FFFFFF"/>
        <w:spacing w:before="0" w:beforeAutospacing="0" w:after="0" w:afterAutospacing="0" w:line="264" w:lineRule="atLeast"/>
        <w:jc w:val="both"/>
        <w:textAlignment w:val="baseline"/>
        <w:rPr>
          <w:rFonts w:ascii="Times New Roman" w:eastAsia="Times New Roman" w:hAnsi="Times New Roman" w:cs="Times New Roman"/>
          <w:b w:val="0"/>
          <w:bCs w:val="0"/>
          <w:sz w:val="22"/>
          <w:szCs w:val="22"/>
          <w:shd w:val="clear" w:color="auto" w:fill="FFFFFF"/>
          <w:lang w:eastAsia="it-IT"/>
        </w:rPr>
      </w:pPr>
      <w:r w:rsidRPr="00A4465C">
        <w:rPr>
          <w:rFonts w:ascii="Times New Roman" w:eastAsia="Times New Roman" w:hAnsi="Times New Roman" w:cs="Times New Roman"/>
          <w:b w:val="0"/>
          <w:bCs w:val="0"/>
          <w:sz w:val="22"/>
          <w:szCs w:val="22"/>
          <w:shd w:val="clear" w:color="auto" w:fill="FFFFFF"/>
          <w:lang w:eastAsia="it-IT"/>
        </w:rPr>
        <w:t xml:space="preserve">84. </w:t>
      </w:r>
      <w:r w:rsidR="009018DF" w:rsidRPr="00A4465C">
        <w:rPr>
          <w:rFonts w:ascii="Times New Roman" w:eastAsia="Times New Roman" w:hAnsi="Times New Roman" w:cs="Times New Roman"/>
          <w:b w:val="0"/>
          <w:bCs w:val="0"/>
          <w:i/>
          <w:sz w:val="22"/>
          <w:szCs w:val="22"/>
          <w:shd w:val="clear" w:color="auto" w:fill="FFFFFF"/>
          <w:lang w:eastAsia="it-IT"/>
        </w:rPr>
        <w:t xml:space="preserve">Rappresentazioni del </w:t>
      </w:r>
      <w:r w:rsidR="009018DF" w:rsidRPr="00A4465C">
        <w:rPr>
          <w:rFonts w:ascii="Times New Roman" w:eastAsia="Times New Roman" w:hAnsi="Times New Roman" w:cs="Times New Roman"/>
          <w:b w:val="0"/>
          <w:bCs w:val="0"/>
          <w:sz w:val="22"/>
          <w:szCs w:val="22"/>
          <w:shd w:val="clear" w:color="auto" w:fill="FFFFFF"/>
          <w:lang w:eastAsia="it-IT"/>
        </w:rPr>
        <w:t xml:space="preserve">limite, relazione tenuta al </w:t>
      </w:r>
      <w:r w:rsidRPr="00A4465C">
        <w:rPr>
          <w:rFonts w:ascii="Times New Roman" w:eastAsia="Times New Roman" w:hAnsi="Times New Roman" w:cs="Times New Roman"/>
          <w:b w:val="0"/>
          <w:bCs w:val="0"/>
          <w:sz w:val="22"/>
          <w:szCs w:val="22"/>
          <w:shd w:val="clear" w:color="auto" w:fill="FFFFFF"/>
          <w:lang w:eastAsia="it-IT"/>
        </w:rPr>
        <w:t xml:space="preserve">Convegno </w:t>
      </w:r>
      <w:r w:rsidR="009018DF" w:rsidRPr="00A4465C">
        <w:rPr>
          <w:rFonts w:ascii="Times New Roman" w:eastAsia="Times New Roman" w:hAnsi="Times New Roman" w:cs="Times New Roman"/>
          <w:b w:val="0"/>
          <w:bCs w:val="0"/>
          <w:sz w:val="22"/>
          <w:szCs w:val="22"/>
          <w:shd w:val="clear" w:color="auto" w:fill="FFFFFF"/>
          <w:lang w:eastAsia="it-IT"/>
        </w:rPr>
        <w:t xml:space="preserve">internazionale </w:t>
      </w:r>
      <w:r w:rsidR="009018DF" w:rsidRPr="00A4465C">
        <w:rPr>
          <w:rFonts w:ascii="Times New Roman" w:eastAsia="Times New Roman" w:hAnsi="Times New Roman" w:cs="Times New Roman"/>
          <w:b w:val="0"/>
          <w:bCs w:val="0"/>
          <w:i/>
          <w:sz w:val="22"/>
          <w:szCs w:val="22"/>
          <w:shd w:val="clear" w:color="auto" w:fill="FFFFFF"/>
          <w:lang w:eastAsia="it-IT"/>
        </w:rPr>
        <w:t>Migrazioni e commerci in Sicilia. Modelli del passato come paradigmi del presente</w:t>
      </w:r>
      <w:r w:rsidR="00C62501" w:rsidRPr="00A4465C">
        <w:rPr>
          <w:rFonts w:ascii="Times New Roman" w:eastAsia="Times New Roman" w:hAnsi="Times New Roman" w:cs="Times New Roman"/>
          <w:b w:val="0"/>
          <w:bCs w:val="0"/>
          <w:i/>
          <w:sz w:val="22"/>
          <w:szCs w:val="22"/>
          <w:shd w:val="clear" w:color="auto" w:fill="FFFFFF"/>
          <w:lang w:eastAsia="it-IT"/>
        </w:rPr>
        <w:t xml:space="preserve"> </w:t>
      </w:r>
      <w:r w:rsidR="009018DF" w:rsidRPr="00A4465C">
        <w:rPr>
          <w:rFonts w:ascii="Times New Roman" w:eastAsia="Times New Roman" w:hAnsi="Times New Roman" w:cs="Times New Roman"/>
          <w:b w:val="0"/>
          <w:bCs w:val="0"/>
          <w:sz w:val="22"/>
          <w:szCs w:val="22"/>
          <w:shd w:val="clear" w:color="auto" w:fill="FFFFFF"/>
          <w:lang w:eastAsia="it-IT"/>
        </w:rPr>
        <w:t>(Castello Maniace-Siracusa 21-22 ottobre 2017);</w:t>
      </w:r>
    </w:p>
    <w:p w14:paraId="7E9EAE25" w14:textId="5C39192E" w:rsidR="00BD6B10" w:rsidRPr="00A4465C" w:rsidRDefault="00BD6B10" w:rsidP="00BD6B10">
      <w:pPr>
        <w:jc w:val="both"/>
        <w:rPr>
          <w:sz w:val="22"/>
          <w:szCs w:val="22"/>
        </w:rPr>
      </w:pPr>
      <w:r w:rsidRPr="00A4465C">
        <w:rPr>
          <w:bCs/>
          <w:sz w:val="22"/>
          <w:szCs w:val="22"/>
          <w:shd w:val="clear" w:color="auto" w:fill="FFFFFF"/>
        </w:rPr>
        <w:t>85.</w:t>
      </w:r>
      <w:r w:rsidRPr="00A4465C">
        <w:rPr>
          <w:i/>
          <w:sz w:val="22"/>
          <w:szCs w:val="22"/>
        </w:rPr>
        <w:t xml:space="preserve"> Monsieur le Capital, Madame la Terre. Il genere di Progresso nel XIX secolo, </w:t>
      </w:r>
      <w:r w:rsidRPr="00A4465C">
        <w:rPr>
          <w:sz w:val="22"/>
          <w:szCs w:val="22"/>
        </w:rPr>
        <w:t xml:space="preserve">seminario di Marta Petrusewicz (Emerita, New York University) </w:t>
      </w:r>
      <w:r w:rsidR="00E54662" w:rsidRPr="00A4465C">
        <w:rPr>
          <w:sz w:val="22"/>
          <w:szCs w:val="22"/>
        </w:rPr>
        <w:t xml:space="preserve">interno al </w:t>
      </w:r>
      <w:r w:rsidRPr="00A4465C">
        <w:rPr>
          <w:sz w:val="22"/>
          <w:szCs w:val="22"/>
        </w:rPr>
        <w:t xml:space="preserve">ciclo </w:t>
      </w:r>
      <w:r w:rsidRPr="00A4465C">
        <w:rPr>
          <w:i/>
          <w:sz w:val="22"/>
          <w:szCs w:val="22"/>
        </w:rPr>
        <w:t>I metodi della storia</w:t>
      </w:r>
      <w:r w:rsidRPr="00A4465C">
        <w:rPr>
          <w:sz w:val="22"/>
          <w:szCs w:val="22"/>
        </w:rPr>
        <w:t>. Introduce e coordina Lina Scalisi (DISUM -Catania, 30 ottobre 2017);</w:t>
      </w:r>
    </w:p>
    <w:p w14:paraId="184103FC" w14:textId="02C1F957" w:rsidR="00BD6B10" w:rsidRPr="00A4465C" w:rsidRDefault="00BD6B10" w:rsidP="00BD6B10">
      <w:pPr>
        <w:jc w:val="both"/>
        <w:rPr>
          <w:sz w:val="22"/>
          <w:szCs w:val="22"/>
        </w:rPr>
      </w:pPr>
      <w:r w:rsidRPr="00A4465C">
        <w:rPr>
          <w:sz w:val="22"/>
          <w:szCs w:val="22"/>
        </w:rPr>
        <w:t xml:space="preserve">86. </w:t>
      </w:r>
      <w:r w:rsidR="00320DCC" w:rsidRPr="00A4465C">
        <w:rPr>
          <w:i/>
          <w:sz w:val="22"/>
          <w:szCs w:val="22"/>
        </w:rPr>
        <w:t xml:space="preserve">La questione </w:t>
      </w:r>
      <w:r w:rsidR="00320DCC" w:rsidRPr="00A4465C">
        <w:rPr>
          <w:sz w:val="22"/>
          <w:szCs w:val="22"/>
        </w:rPr>
        <w:t>meridionale, relazione tenuta al c</w:t>
      </w:r>
      <w:r w:rsidRPr="00A4465C">
        <w:rPr>
          <w:sz w:val="22"/>
          <w:szCs w:val="22"/>
        </w:rPr>
        <w:t>onvegno</w:t>
      </w:r>
      <w:r w:rsidR="00320DCC" w:rsidRPr="00A4465C">
        <w:rPr>
          <w:sz w:val="22"/>
          <w:szCs w:val="22"/>
        </w:rPr>
        <w:t xml:space="preserve"> scientifico formativo rivolto ai dirigenti scolastici e ai docenti della Scuola media superiore organizzato dalla Fondazione Domenico Sanfilippo Editore </w:t>
      </w:r>
      <w:r w:rsidR="00320DCC" w:rsidRPr="00A4465C">
        <w:rPr>
          <w:i/>
          <w:sz w:val="22"/>
          <w:szCs w:val="22"/>
        </w:rPr>
        <w:t xml:space="preserve">Il pozzo della memoria. Percorsi didattici attraverso l’archivio storico digitale del quotidiano “La Sicilia” </w:t>
      </w:r>
      <w:r w:rsidR="00320DCC" w:rsidRPr="00A4465C">
        <w:rPr>
          <w:sz w:val="22"/>
          <w:szCs w:val="22"/>
        </w:rPr>
        <w:t>(Liceo Turrisi Colonna – Catania 22 novembre 2017);</w:t>
      </w:r>
    </w:p>
    <w:p w14:paraId="0FD53E41" w14:textId="46C5968C" w:rsidR="00320DCC" w:rsidRPr="00A4465C" w:rsidRDefault="00320DCC" w:rsidP="00BD6B10">
      <w:pPr>
        <w:jc w:val="both"/>
        <w:rPr>
          <w:sz w:val="22"/>
          <w:szCs w:val="22"/>
        </w:rPr>
      </w:pPr>
      <w:r w:rsidRPr="00A4465C">
        <w:rPr>
          <w:sz w:val="22"/>
          <w:szCs w:val="22"/>
        </w:rPr>
        <w:t xml:space="preserve">87. </w:t>
      </w:r>
      <w:r w:rsidR="00580CB2" w:rsidRPr="00A4465C">
        <w:rPr>
          <w:sz w:val="22"/>
          <w:szCs w:val="22"/>
        </w:rPr>
        <w:t>Relazione su Lutero</w:t>
      </w:r>
      <w:r w:rsidR="00D138EA" w:rsidRPr="00A4465C">
        <w:rPr>
          <w:sz w:val="22"/>
          <w:szCs w:val="22"/>
        </w:rPr>
        <w:t xml:space="preserve"> al Festival del pensiero</w:t>
      </w:r>
      <w:r w:rsidR="00C62501" w:rsidRPr="00A4465C">
        <w:rPr>
          <w:sz w:val="22"/>
          <w:szCs w:val="22"/>
        </w:rPr>
        <w:t xml:space="preserve"> eretico (Noto 4 dicembre 2017);</w:t>
      </w:r>
    </w:p>
    <w:p w14:paraId="2A61ECB4" w14:textId="3053D79B" w:rsidR="00E54662" w:rsidRPr="00A4465C" w:rsidRDefault="006F7EC6" w:rsidP="00E54662">
      <w:pPr>
        <w:jc w:val="both"/>
        <w:rPr>
          <w:sz w:val="22"/>
          <w:szCs w:val="22"/>
        </w:rPr>
      </w:pPr>
      <w:r w:rsidRPr="00A4465C">
        <w:rPr>
          <w:color w:val="222222"/>
          <w:sz w:val="22"/>
          <w:szCs w:val="22"/>
          <w:shd w:val="clear" w:color="auto" w:fill="FFFFFF"/>
        </w:rPr>
        <w:t>88</w:t>
      </w:r>
      <w:r w:rsidR="00E54662" w:rsidRPr="00A4465C">
        <w:rPr>
          <w:color w:val="222222"/>
          <w:sz w:val="22"/>
          <w:szCs w:val="22"/>
          <w:shd w:val="clear" w:color="auto" w:fill="FFFFFF"/>
        </w:rPr>
        <w:t xml:space="preserve">. </w:t>
      </w:r>
      <w:r w:rsidR="00E54662" w:rsidRPr="00A4465C">
        <w:rPr>
          <w:bCs/>
          <w:i/>
          <w:sz w:val="22"/>
          <w:szCs w:val="22"/>
          <w:shd w:val="clear" w:color="auto" w:fill="FFFFFF"/>
        </w:rPr>
        <w:t>Il palazzo di Atlante</w:t>
      </w:r>
      <w:r w:rsidR="00E54662" w:rsidRPr="00A4465C">
        <w:rPr>
          <w:i/>
          <w:sz w:val="22"/>
          <w:szCs w:val="22"/>
        </w:rPr>
        <w:t xml:space="preserve">, </w:t>
      </w:r>
      <w:r w:rsidR="00E54662" w:rsidRPr="00A4465C">
        <w:rPr>
          <w:sz w:val="22"/>
          <w:szCs w:val="22"/>
        </w:rPr>
        <w:t xml:space="preserve">seminario di Francesca Cappelletti (Università di Ferrara) interno al ciclo </w:t>
      </w:r>
      <w:r w:rsidR="00E54662" w:rsidRPr="00A4465C">
        <w:rPr>
          <w:i/>
          <w:sz w:val="22"/>
          <w:szCs w:val="22"/>
        </w:rPr>
        <w:t>I metodi della storia</w:t>
      </w:r>
      <w:r w:rsidR="00E54662" w:rsidRPr="00A4465C">
        <w:rPr>
          <w:sz w:val="22"/>
          <w:szCs w:val="22"/>
        </w:rPr>
        <w:t>. Introduce e coordina Lina Scalisi (Scuola Superiore - Catania, 18 gennaio 2018);</w:t>
      </w:r>
    </w:p>
    <w:p w14:paraId="1587D02E" w14:textId="661E5FB2" w:rsidR="00E54662" w:rsidRPr="00A4465C" w:rsidRDefault="006F7EC6" w:rsidP="00E54662">
      <w:pPr>
        <w:jc w:val="both"/>
        <w:rPr>
          <w:sz w:val="22"/>
          <w:szCs w:val="22"/>
        </w:rPr>
      </w:pPr>
      <w:r w:rsidRPr="00A4465C">
        <w:rPr>
          <w:sz w:val="22"/>
          <w:szCs w:val="22"/>
        </w:rPr>
        <w:t>89</w:t>
      </w:r>
      <w:r w:rsidR="00E54662" w:rsidRPr="00A4465C">
        <w:rPr>
          <w:sz w:val="22"/>
          <w:szCs w:val="22"/>
        </w:rPr>
        <w:t xml:space="preserve">. Relatrice alla presentazione del volume </w:t>
      </w:r>
      <w:r w:rsidR="00E54662" w:rsidRPr="00A4465C">
        <w:rPr>
          <w:i/>
          <w:sz w:val="22"/>
          <w:szCs w:val="22"/>
        </w:rPr>
        <w:t>Cuori intatti. Le nuove frontiere della Medicina narrativa</w:t>
      </w:r>
      <w:r w:rsidR="00E54662" w:rsidRPr="00A4465C">
        <w:rPr>
          <w:sz w:val="22"/>
          <w:szCs w:val="22"/>
        </w:rPr>
        <w:t>, organizzato dall’Andos (Palazzo Platamone – Catania 31 gennaio 2018).</w:t>
      </w:r>
    </w:p>
    <w:p w14:paraId="52B45C04" w14:textId="4D0CF388" w:rsidR="006F7EC6" w:rsidRPr="00A4465C" w:rsidRDefault="006F7EC6" w:rsidP="006F7EC6">
      <w:pPr>
        <w:jc w:val="both"/>
        <w:rPr>
          <w:color w:val="222222"/>
          <w:sz w:val="22"/>
          <w:szCs w:val="22"/>
          <w:shd w:val="clear" w:color="auto" w:fill="FFFFFF"/>
        </w:rPr>
      </w:pPr>
      <w:r w:rsidRPr="00A4465C">
        <w:rPr>
          <w:sz w:val="22"/>
          <w:szCs w:val="22"/>
        </w:rPr>
        <w:t xml:space="preserve">90. Relatore al Convegno internazionale </w:t>
      </w:r>
      <w:r w:rsidRPr="00A4465C">
        <w:rPr>
          <w:i/>
          <w:iCs/>
          <w:color w:val="222222"/>
          <w:sz w:val="22"/>
          <w:szCs w:val="22"/>
          <w:shd w:val="clear" w:color="auto" w:fill="FFFFFF"/>
        </w:rPr>
        <w:t>«Ser hechura de»: ingeniería, fidelidades y redes de poder en la monarquía hispánica. Siglos XVI y XVII</w:t>
      </w:r>
      <w:r w:rsidRPr="00A4465C">
        <w:rPr>
          <w:color w:val="222222"/>
          <w:sz w:val="22"/>
          <w:szCs w:val="22"/>
          <w:shd w:val="clear" w:color="auto" w:fill="FFFFFF"/>
        </w:rPr>
        <w:t>, organizzato da UNED (Madrid 16-17 aprile 2018):</w:t>
      </w:r>
    </w:p>
    <w:p w14:paraId="6C3AE309" w14:textId="435A5874" w:rsidR="006F7EC6" w:rsidRPr="00A4465C" w:rsidRDefault="006F7EC6" w:rsidP="006F7EC6">
      <w:pPr>
        <w:jc w:val="both"/>
        <w:rPr>
          <w:color w:val="222222"/>
          <w:sz w:val="22"/>
          <w:szCs w:val="22"/>
          <w:shd w:val="clear" w:color="auto" w:fill="FFFFFF"/>
        </w:rPr>
      </w:pPr>
      <w:r w:rsidRPr="00A4465C">
        <w:rPr>
          <w:color w:val="222222"/>
          <w:sz w:val="22"/>
          <w:szCs w:val="22"/>
          <w:shd w:val="clear" w:color="auto" w:fill="FFFFFF"/>
        </w:rPr>
        <w:lastRenderedPageBreak/>
        <w:t>91. Ideazione e coordinazione del Convegno internazionale “Rappresentazioni del Limite”, organizzato con l’Universidad de Valladolid e l’Instituto de Historia de Simancas (Catania-Pachino, 26-28 aprile 2018).</w:t>
      </w:r>
    </w:p>
    <w:p w14:paraId="23B05C7C" w14:textId="4740EA58" w:rsidR="006F7EC6" w:rsidRPr="00A4465C" w:rsidRDefault="006F7EC6" w:rsidP="006F7EC6">
      <w:pPr>
        <w:jc w:val="both"/>
        <w:rPr>
          <w:color w:val="222222"/>
          <w:sz w:val="22"/>
          <w:szCs w:val="22"/>
          <w:shd w:val="clear" w:color="auto" w:fill="FFFFFF"/>
        </w:rPr>
      </w:pPr>
      <w:r w:rsidRPr="00A4465C">
        <w:rPr>
          <w:color w:val="222222"/>
          <w:sz w:val="22"/>
          <w:szCs w:val="22"/>
          <w:shd w:val="clear" w:color="auto" w:fill="FFFFFF"/>
        </w:rPr>
        <w:t>92. Relatore al Convegno internazionale “Rappresentazioni del Limite”, organizzato con l’Universidad de Valladolid e l’Instituto de Historia de Simancas (Catania-Pachino, 26</w:t>
      </w:r>
      <w:r w:rsidR="00021078" w:rsidRPr="00A4465C">
        <w:rPr>
          <w:color w:val="222222"/>
          <w:sz w:val="22"/>
          <w:szCs w:val="22"/>
          <w:shd w:val="clear" w:color="auto" w:fill="FFFFFF"/>
        </w:rPr>
        <w:t>-28 aprile 2018);</w:t>
      </w:r>
    </w:p>
    <w:p w14:paraId="0E8609FC" w14:textId="7C49B54C" w:rsidR="00F70DE1" w:rsidRPr="00A4465C" w:rsidRDefault="00021078" w:rsidP="006F7EC6">
      <w:pPr>
        <w:jc w:val="both"/>
        <w:rPr>
          <w:color w:val="222222"/>
          <w:sz w:val="22"/>
          <w:szCs w:val="22"/>
          <w:shd w:val="clear" w:color="auto" w:fill="FFFFFF"/>
        </w:rPr>
      </w:pPr>
      <w:r w:rsidRPr="00A4465C">
        <w:rPr>
          <w:color w:val="222222"/>
          <w:sz w:val="22"/>
          <w:szCs w:val="22"/>
          <w:shd w:val="clear" w:color="auto" w:fill="FFFFFF"/>
        </w:rPr>
        <w:t>93. Ideazione e cura della mostra per il Ventennale della Scuola Superiore di Catania (Rettorato 31 maggio – 15 giugno 2018; Scuola Superiore 18 giugno –</w:t>
      </w:r>
      <w:r w:rsidR="008245D1" w:rsidRPr="00A4465C">
        <w:rPr>
          <w:color w:val="222222"/>
          <w:sz w:val="22"/>
          <w:szCs w:val="22"/>
          <w:shd w:val="clear" w:color="auto" w:fill="FFFFFF"/>
        </w:rPr>
        <w:t xml:space="preserve"> 31 dicembre 2018).</w:t>
      </w:r>
    </w:p>
    <w:p w14:paraId="25BB74ED" w14:textId="5FFC72A2" w:rsidR="00C718D8" w:rsidRPr="00A4465C" w:rsidRDefault="00F70DE1" w:rsidP="00C718D8">
      <w:pPr>
        <w:jc w:val="both"/>
        <w:rPr>
          <w:color w:val="222222"/>
          <w:sz w:val="22"/>
          <w:szCs w:val="22"/>
          <w:shd w:val="clear" w:color="auto" w:fill="FFFFFF"/>
        </w:rPr>
      </w:pPr>
      <w:r w:rsidRPr="00A4465C">
        <w:rPr>
          <w:color w:val="222222"/>
          <w:sz w:val="22"/>
          <w:szCs w:val="22"/>
          <w:shd w:val="clear" w:color="auto" w:fill="FFFFFF"/>
        </w:rPr>
        <w:t>9</w:t>
      </w:r>
      <w:r w:rsidR="000B112C" w:rsidRPr="00A4465C">
        <w:rPr>
          <w:color w:val="222222"/>
          <w:sz w:val="22"/>
          <w:szCs w:val="22"/>
          <w:shd w:val="clear" w:color="auto" w:fill="FFFFFF"/>
        </w:rPr>
        <w:t>4</w:t>
      </w:r>
      <w:r w:rsidR="00C718D8" w:rsidRPr="00A4465C">
        <w:rPr>
          <w:color w:val="222222"/>
          <w:sz w:val="22"/>
          <w:szCs w:val="22"/>
          <w:shd w:val="clear" w:color="auto" w:fill="FFFFFF"/>
        </w:rPr>
        <w:t xml:space="preserve">. </w:t>
      </w:r>
      <w:r w:rsidR="00C718D8" w:rsidRPr="00A4465C">
        <w:rPr>
          <w:i/>
          <w:color w:val="222222"/>
          <w:sz w:val="22"/>
          <w:szCs w:val="22"/>
          <w:shd w:val="clear" w:color="auto" w:fill="FFFFFF"/>
        </w:rPr>
        <w:t xml:space="preserve">La Sicilia agli inizi del regno di Carlo </w:t>
      </w:r>
      <w:r w:rsidR="00C718D8" w:rsidRPr="00A4465C">
        <w:rPr>
          <w:color w:val="222222"/>
          <w:sz w:val="22"/>
          <w:szCs w:val="22"/>
          <w:shd w:val="clear" w:color="auto" w:fill="FFFFFF"/>
        </w:rPr>
        <w:t>V, relazione tenuta al Convegno internazionale “El imperio de Carlos V”, organizzato dall’Instituto de Historia de Simancas e dall’Universidad de Valladolid (</w:t>
      </w:r>
      <w:r w:rsidRPr="00A4465C">
        <w:rPr>
          <w:color w:val="222222"/>
          <w:sz w:val="22"/>
          <w:szCs w:val="22"/>
          <w:shd w:val="clear" w:color="auto" w:fill="FFFFFF"/>
        </w:rPr>
        <w:t>Valladolid</w:t>
      </w:r>
      <w:r w:rsidR="00C718D8" w:rsidRPr="00A4465C">
        <w:rPr>
          <w:color w:val="222222"/>
          <w:sz w:val="22"/>
          <w:szCs w:val="22"/>
          <w:shd w:val="clear" w:color="auto" w:fill="FFFFFF"/>
        </w:rPr>
        <w:t>, 3-5 ottobre 2018);</w:t>
      </w:r>
    </w:p>
    <w:p w14:paraId="2E10E900" w14:textId="3F4C2889" w:rsidR="00C35AE4" w:rsidRPr="00A4465C" w:rsidRDefault="00C35AE4" w:rsidP="00C35AE4">
      <w:pPr>
        <w:rPr>
          <w:sz w:val="22"/>
          <w:szCs w:val="22"/>
        </w:rPr>
      </w:pPr>
      <w:r w:rsidRPr="00A4465C">
        <w:rPr>
          <w:color w:val="222222"/>
          <w:sz w:val="22"/>
          <w:szCs w:val="22"/>
          <w:shd w:val="clear" w:color="auto" w:fill="FFFFFF"/>
        </w:rPr>
        <w:t>95. Relatore al Workshop internazionale “</w:t>
      </w:r>
      <w:r w:rsidRPr="00A4465C">
        <w:rPr>
          <w:sz w:val="22"/>
          <w:szCs w:val="22"/>
        </w:rPr>
        <w:t>Digital Humanities. Progetti digitali per i beni e gli itinerari culturali “(Ferrara, 3 Dicembre 2019).</w:t>
      </w:r>
    </w:p>
    <w:p w14:paraId="488FD08C" w14:textId="0BD25F99" w:rsidR="00323C96" w:rsidRPr="00A4465C" w:rsidRDefault="00323C96" w:rsidP="00323C96">
      <w:pPr>
        <w:jc w:val="both"/>
        <w:rPr>
          <w:sz w:val="22"/>
          <w:szCs w:val="22"/>
        </w:rPr>
      </w:pPr>
      <w:r w:rsidRPr="00A4465C">
        <w:rPr>
          <w:sz w:val="22"/>
          <w:szCs w:val="22"/>
        </w:rPr>
        <w:t xml:space="preserve">96. Presentazione del libro di Francesco Benigno </w:t>
      </w:r>
      <w:r w:rsidRPr="00A4465C">
        <w:rPr>
          <w:i/>
          <w:sz w:val="22"/>
          <w:szCs w:val="22"/>
        </w:rPr>
        <w:t>Terrore e terrorismo</w:t>
      </w:r>
      <w:r w:rsidR="00684E09" w:rsidRPr="00A4465C">
        <w:rPr>
          <w:i/>
          <w:sz w:val="22"/>
          <w:szCs w:val="22"/>
        </w:rPr>
        <w:t xml:space="preserve"> </w:t>
      </w:r>
      <w:r w:rsidRPr="00A4465C">
        <w:rPr>
          <w:sz w:val="22"/>
          <w:szCs w:val="22"/>
        </w:rPr>
        <w:t>(Einaudi, 2018) presso il Palazzo dei Duchi di S. Stefano - Assessorato alla Cultura del Comune di Taormina (Taormina, 28 gennaio 2019);</w:t>
      </w:r>
    </w:p>
    <w:p w14:paraId="0708B5BF" w14:textId="39644E90" w:rsidR="00323C96" w:rsidRPr="00A4465C" w:rsidRDefault="00323C96" w:rsidP="00323C96">
      <w:pPr>
        <w:jc w:val="both"/>
        <w:rPr>
          <w:sz w:val="22"/>
          <w:szCs w:val="22"/>
        </w:rPr>
      </w:pPr>
      <w:r w:rsidRPr="00A4465C">
        <w:rPr>
          <w:sz w:val="22"/>
          <w:szCs w:val="22"/>
        </w:rPr>
        <w:t>97. Presentazione del libro di Francesco Benigno “</w:t>
      </w:r>
      <w:r w:rsidRPr="00A4465C">
        <w:rPr>
          <w:i/>
          <w:sz w:val="22"/>
          <w:szCs w:val="22"/>
        </w:rPr>
        <w:t>Terrore e terrorismo</w:t>
      </w:r>
      <w:r w:rsidR="00684E09" w:rsidRPr="00A4465C">
        <w:rPr>
          <w:i/>
          <w:sz w:val="22"/>
          <w:szCs w:val="22"/>
        </w:rPr>
        <w:t xml:space="preserve"> </w:t>
      </w:r>
      <w:r w:rsidRPr="00A4465C">
        <w:rPr>
          <w:sz w:val="22"/>
          <w:szCs w:val="22"/>
        </w:rPr>
        <w:t>(Einaudi, 2018) presso l’Aula magna “Santo Mazzarino” del Monastero dei Benedettini, Interventi di Pinella di Gregorio e Carlo Colloca (Dipartimento Scienze Politiche-UNICT), Mario Barresi (“La Sicilia”). Introduce e coordina Lina Scalisi (Catania, 29 gennaio 2019);</w:t>
      </w:r>
    </w:p>
    <w:p w14:paraId="7255C13A" w14:textId="6F1B4F91" w:rsidR="00323C96" w:rsidRPr="00A4465C" w:rsidRDefault="00323C96" w:rsidP="00323C96">
      <w:pPr>
        <w:jc w:val="both"/>
        <w:rPr>
          <w:color w:val="222222"/>
          <w:sz w:val="22"/>
          <w:szCs w:val="22"/>
          <w:shd w:val="clear" w:color="auto" w:fill="FFFFFF"/>
        </w:rPr>
      </w:pPr>
      <w:r w:rsidRPr="00A4465C">
        <w:rPr>
          <w:sz w:val="22"/>
          <w:szCs w:val="22"/>
        </w:rPr>
        <w:t xml:space="preserve">98. </w:t>
      </w:r>
      <w:r w:rsidRPr="00A4465C">
        <w:rPr>
          <w:color w:val="222222"/>
          <w:sz w:val="22"/>
          <w:szCs w:val="22"/>
          <w:shd w:val="clear" w:color="auto" w:fill="FFFFFF"/>
        </w:rPr>
        <w:t xml:space="preserve">Ideazione e coordinazione del Convegno nazionale </w:t>
      </w:r>
      <w:r w:rsidRPr="00A4465C">
        <w:rPr>
          <w:i/>
          <w:color w:val="222222"/>
          <w:sz w:val="22"/>
          <w:szCs w:val="22"/>
          <w:shd w:val="clear" w:color="auto" w:fill="FFFFFF"/>
        </w:rPr>
        <w:t>Ripensare. Storia, memoria, formazione</w:t>
      </w:r>
      <w:r w:rsidRPr="00A4465C">
        <w:rPr>
          <w:color w:val="222222"/>
          <w:sz w:val="22"/>
          <w:szCs w:val="22"/>
          <w:shd w:val="clear" w:color="auto" w:fill="FFFFFF"/>
        </w:rPr>
        <w:t>, organizzato con il MIBACT, il Consorzio universitario di Caltanissetta, l’Università degli studi di Palermo, l’Università degli studi di Catania, la Scuola Superiore di Catania (Caltanissetta – Palermo, 30-31 gennaio 2019).</w:t>
      </w:r>
    </w:p>
    <w:p w14:paraId="05C85934" w14:textId="3C76EAB3" w:rsidR="00D50086" w:rsidRPr="00A4465C" w:rsidRDefault="00D50086" w:rsidP="00323C96">
      <w:pPr>
        <w:jc w:val="both"/>
        <w:rPr>
          <w:sz w:val="22"/>
          <w:szCs w:val="22"/>
        </w:rPr>
      </w:pPr>
      <w:r w:rsidRPr="00A4465C">
        <w:rPr>
          <w:sz w:val="22"/>
          <w:szCs w:val="22"/>
        </w:rPr>
        <w:t>99. Relatore al Convegno su “Il Gattopardo. Storia, politica, cultura” (Bronte, 24 febbraio 2019);</w:t>
      </w:r>
    </w:p>
    <w:p w14:paraId="67BBD8BF" w14:textId="24A5224A" w:rsidR="00323C96" w:rsidRPr="00A4465C" w:rsidRDefault="00D50086" w:rsidP="00C35AE4">
      <w:pPr>
        <w:rPr>
          <w:sz w:val="22"/>
          <w:szCs w:val="22"/>
        </w:rPr>
      </w:pPr>
      <w:r w:rsidRPr="00A4465C">
        <w:rPr>
          <w:sz w:val="22"/>
          <w:szCs w:val="22"/>
        </w:rPr>
        <w:t>100</w:t>
      </w:r>
      <w:r w:rsidR="00CB4231" w:rsidRPr="00A4465C">
        <w:rPr>
          <w:sz w:val="22"/>
          <w:szCs w:val="22"/>
        </w:rPr>
        <w:t>. Relatore al</w:t>
      </w:r>
      <w:r w:rsidRPr="00A4465C">
        <w:rPr>
          <w:sz w:val="22"/>
          <w:szCs w:val="22"/>
        </w:rPr>
        <w:t xml:space="preserve"> Convegno internazionale “Etna 1669. Storie di lava”, organizzato dalla Soprintendenza dei beni culturali, dall’Istituto Nazionale di Geologia e Vulcanologia, e dalla Università di Catania (Nicolosi, 9 marzo 2019).</w:t>
      </w:r>
    </w:p>
    <w:p w14:paraId="6E214327" w14:textId="6C359E70" w:rsidR="003E3E0F" w:rsidRPr="00A4465C" w:rsidRDefault="003E3E0F" w:rsidP="002E6C89">
      <w:pPr>
        <w:jc w:val="both"/>
        <w:rPr>
          <w:sz w:val="22"/>
          <w:szCs w:val="22"/>
        </w:rPr>
      </w:pPr>
      <w:r w:rsidRPr="00A4465C">
        <w:rPr>
          <w:sz w:val="22"/>
          <w:szCs w:val="22"/>
        </w:rPr>
        <w:t xml:space="preserve">101. </w:t>
      </w:r>
      <w:r w:rsidR="002E6C89" w:rsidRPr="00A4465C">
        <w:rPr>
          <w:sz w:val="22"/>
          <w:szCs w:val="22"/>
        </w:rPr>
        <w:t xml:space="preserve">Coordinatrice del Convegno internazionale di studi dedicati a Sofonisba </w:t>
      </w:r>
      <w:r w:rsidRPr="00A4465C">
        <w:rPr>
          <w:sz w:val="22"/>
          <w:szCs w:val="22"/>
        </w:rPr>
        <w:t>Anguissola</w:t>
      </w:r>
      <w:r w:rsidR="002E6C89" w:rsidRPr="00A4465C">
        <w:rPr>
          <w:sz w:val="22"/>
          <w:szCs w:val="22"/>
        </w:rPr>
        <w:t xml:space="preserve">, organizzato dai Dipartimenti di Scienze Politiche, Scienze Umanistiche, Dottorato di studi sul Patrimonio Culturale, Società di Storia Patria </w:t>
      </w:r>
      <w:r w:rsidRPr="00A4465C">
        <w:rPr>
          <w:sz w:val="22"/>
          <w:szCs w:val="22"/>
        </w:rPr>
        <w:t>(Catania, 13 aprile 2019)</w:t>
      </w:r>
      <w:r w:rsidR="002E6C89" w:rsidRPr="00A4465C">
        <w:rPr>
          <w:sz w:val="22"/>
          <w:szCs w:val="22"/>
        </w:rPr>
        <w:t>;</w:t>
      </w:r>
    </w:p>
    <w:p w14:paraId="13755A51" w14:textId="77777777" w:rsidR="002E6C89" w:rsidRPr="00A4465C" w:rsidRDefault="002E6C89" w:rsidP="002E6C89">
      <w:pPr>
        <w:jc w:val="both"/>
        <w:rPr>
          <w:sz w:val="22"/>
          <w:szCs w:val="22"/>
        </w:rPr>
      </w:pPr>
      <w:r w:rsidRPr="00A4465C">
        <w:rPr>
          <w:sz w:val="22"/>
          <w:szCs w:val="22"/>
        </w:rPr>
        <w:t>102. Relatore al Convegno internazionale di studi dedicati a Sofonisba Anguissola (Catania, 13 aprile 2019);</w:t>
      </w:r>
    </w:p>
    <w:p w14:paraId="1CED9A76" w14:textId="739B5837" w:rsidR="002E6C89" w:rsidRPr="00A4465C" w:rsidRDefault="002E6C89" w:rsidP="002E6C89">
      <w:pPr>
        <w:jc w:val="both"/>
        <w:rPr>
          <w:sz w:val="22"/>
          <w:szCs w:val="22"/>
        </w:rPr>
      </w:pPr>
      <w:r w:rsidRPr="00A4465C">
        <w:rPr>
          <w:sz w:val="22"/>
          <w:szCs w:val="22"/>
        </w:rPr>
        <w:t xml:space="preserve">103. Relatore al seminario </w:t>
      </w:r>
      <w:r w:rsidRPr="00A4465C">
        <w:rPr>
          <w:i/>
          <w:sz w:val="22"/>
          <w:szCs w:val="22"/>
        </w:rPr>
        <w:t>I linguaggi della cura</w:t>
      </w:r>
      <w:r w:rsidRPr="00A4465C">
        <w:rPr>
          <w:sz w:val="22"/>
          <w:szCs w:val="22"/>
        </w:rPr>
        <w:t xml:space="preserve"> organizzato presso il Dipartimento di Scienze Umanistiche (Catania, 17 aprile 2019)</w:t>
      </w:r>
    </w:p>
    <w:p w14:paraId="0502A4FD" w14:textId="364D42EB" w:rsidR="003E3E0F" w:rsidRPr="00A4465C" w:rsidRDefault="003E3E0F" w:rsidP="00585FAE">
      <w:pPr>
        <w:jc w:val="both"/>
        <w:rPr>
          <w:sz w:val="22"/>
          <w:szCs w:val="22"/>
        </w:rPr>
      </w:pPr>
      <w:r w:rsidRPr="00A4465C">
        <w:rPr>
          <w:sz w:val="22"/>
          <w:szCs w:val="22"/>
        </w:rPr>
        <w:t>10</w:t>
      </w:r>
      <w:r w:rsidR="002E6C89" w:rsidRPr="00A4465C">
        <w:rPr>
          <w:sz w:val="22"/>
          <w:szCs w:val="22"/>
        </w:rPr>
        <w:t>4</w:t>
      </w:r>
      <w:r w:rsidRPr="00A4465C">
        <w:rPr>
          <w:sz w:val="22"/>
          <w:szCs w:val="22"/>
        </w:rPr>
        <w:t xml:space="preserve">. Relatore </w:t>
      </w:r>
      <w:r w:rsidR="002E6C89" w:rsidRPr="00A4465C">
        <w:rPr>
          <w:sz w:val="22"/>
          <w:szCs w:val="22"/>
        </w:rPr>
        <w:t>al seminario della classe di scienze umane e sociali de</w:t>
      </w:r>
      <w:r w:rsidRPr="00A4465C">
        <w:rPr>
          <w:sz w:val="22"/>
          <w:szCs w:val="22"/>
        </w:rPr>
        <w:t xml:space="preserve"> </w:t>
      </w:r>
      <w:r w:rsidR="002E6C89" w:rsidRPr="00A4465C">
        <w:rPr>
          <w:sz w:val="22"/>
          <w:szCs w:val="22"/>
        </w:rPr>
        <w:t>“</w:t>
      </w:r>
      <w:r w:rsidRPr="00A4465C">
        <w:rPr>
          <w:sz w:val="22"/>
          <w:szCs w:val="22"/>
        </w:rPr>
        <w:t xml:space="preserve">La </w:t>
      </w:r>
      <w:r w:rsidR="002E6C89" w:rsidRPr="00A4465C">
        <w:rPr>
          <w:sz w:val="22"/>
          <w:szCs w:val="22"/>
        </w:rPr>
        <w:t>N</w:t>
      </w:r>
      <w:r w:rsidRPr="00A4465C">
        <w:rPr>
          <w:sz w:val="22"/>
          <w:szCs w:val="22"/>
        </w:rPr>
        <w:t>ormale</w:t>
      </w:r>
      <w:r w:rsidR="002E6C89" w:rsidRPr="00A4465C">
        <w:rPr>
          <w:sz w:val="22"/>
          <w:szCs w:val="22"/>
        </w:rPr>
        <w:t xml:space="preserve">”, </w:t>
      </w:r>
      <w:r w:rsidR="002E6C89" w:rsidRPr="00A4465C">
        <w:rPr>
          <w:i/>
          <w:sz w:val="22"/>
          <w:szCs w:val="22"/>
        </w:rPr>
        <w:t xml:space="preserve">A proposito del volume: La storiografia della Nuova Italia di Giuseppe Giarrizzo </w:t>
      </w:r>
      <w:r w:rsidRPr="00A4465C">
        <w:rPr>
          <w:sz w:val="22"/>
          <w:szCs w:val="22"/>
        </w:rPr>
        <w:t>(Pisa, 14 maggio 2019)</w:t>
      </w:r>
      <w:r w:rsidR="002E6C89" w:rsidRPr="00A4465C">
        <w:rPr>
          <w:sz w:val="22"/>
          <w:szCs w:val="22"/>
        </w:rPr>
        <w:t>;</w:t>
      </w:r>
    </w:p>
    <w:p w14:paraId="2B6147F3" w14:textId="36E9F09E" w:rsidR="003E3E0F" w:rsidRPr="00A4465C" w:rsidRDefault="003E3E0F" w:rsidP="002E6C89">
      <w:pPr>
        <w:jc w:val="both"/>
        <w:rPr>
          <w:sz w:val="22"/>
          <w:szCs w:val="22"/>
        </w:rPr>
      </w:pPr>
      <w:r w:rsidRPr="00A4465C">
        <w:rPr>
          <w:sz w:val="22"/>
          <w:szCs w:val="22"/>
        </w:rPr>
        <w:t>10</w:t>
      </w:r>
      <w:r w:rsidR="002E6C89" w:rsidRPr="00A4465C">
        <w:rPr>
          <w:sz w:val="22"/>
          <w:szCs w:val="22"/>
        </w:rPr>
        <w:t>5</w:t>
      </w:r>
      <w:r w:rsidRPr="00A4465C">
        <w:rPr>
          <w:sz w:val="22"/>
          <w:szCs w:val="22"/>
        </w:rPr>
        <w:t>. Relatore</w:t>
      </w:r>
      <w:r w:rsidR="002E6C89" w:rsidRPr="00A4465C">
        <w:rPr>
          <w:sz w:val="22"/>
          <w:szCs w:val="22"/>
        </w:rPr>
        <w:t xml:space="preserve"> al Convegno internazionale </w:t>
      </w:r>
      <w:r w:rsidR="00684E09" w:rsidRPr="00A4465C">
        <w:rPr>
          <w:sz w:val="22"/>
          <w:szCs w:val="22"/>
        </w:rPr>
        <w:t>“</w:t>
      </w:r>
      <w:r w:rsidR="002E6C89" w:rsidRPr="00A4465C">
        <w:rPr>
          <w:sz w:val="22"/>
          <w:szCs w:val="22"/>
        </w:rPr>
        <w:t>Documenti-Monumenti dell’identità europea: alcuni progetti italiani ed europei di storia, scienze sociali e Cultura Heritage</w:t>
      </w:r>
      <w:r w:rsidR="00684E09" w:rsidRPr="00A4465C">
        <w:rPr>
          <w:sz w:val="22"/>
          <w:szCs w:val="22"/>
        </w:rPr>
        <w:t>”</w:t>
      </w:r>
      <w:r w:rsidR="002E6C89" w:rsidRPr="00A4465C">
        <w:rPr>
          <w:sz w:val="22"/>
          <w:szCs w:val="22"/>
        </w:rPr>
        <w:t>, organizzato dall’Università della Campania e dal COSME (Caserta, 22-24 maggio 2019)</w:t>
      </w:r>
      <w:r w:rsidR="00684E09" w:rsidRPr="00A4465C">
        <w:rPr>
          <w:sz w:val="22"/>
          <w:szCs w:val="22"/>
        </w:rPr>
        <w:t>;</w:t>
      </w:r>
    </w:p>
    <w:p w14:paraId="4239381E" w14:textId="1EF9E9C2" w:rsidR="006318FF" w:rsidRPr="00A4465C" w:rsidRDefault="006318FF" w:rsidP="006318FF">
      <w:pPr>
        <w:jc w:val="both"/>
        <w:rPr>
          <w:sz w:val="22"/>
          <w:szCs w:val="22"/>
        </w:rPr>
      </w:pPr>
      <w:r w:rsidRPr="00A4465C">
        <w:rPr>
          <w:sz w:val="22"/>
          <w:szCs w:val="22"/>
        </w:rPr>
        <w:t>10</w:t>
      </w:r>
      <w:r w:rsidR="001051F1" w:rsidRPr="00A4465C">
        <w:rPr>
          <w:sz w:val="22"/>
          <w:szCs w:val="22"/>
        </w:rPr>
        <w:t>6</w:t>
      </w:r>
      <w:r w:rsidRPr="00A4465C">
        <w:rPr>
          <w:sz w:val="22"/>
          <w:szCs w:val="22"/>
        </w:rPr>
        <w:t>. Relatore al seminario di presentazione del volume</w:t>
      </w:r>
      <w:r w:rsidR="00684E09" w:rsidRPr="00A4465C">
        <w:rPr>
          <w:sz w:val="22"/>
          <w:szCs w:val="22"/>
        </w:rPr>
        <w:t xml:space="preserve"> </w:t>
      </w:r>
      <w:r w:rsidR="00684E09" w:rsidRPr="00A4465C">
        <w:rPr>
          <w:i/>
          <w:sz w:val="22"/>
          <w:szCs w:val="22"/>
        </w:rPr>
        <w:t>Storia dei Mediterranei. Paesi, culture e scoperte dal tardo Medioevo ad oggi</w:t>
      </w:r>
      <w:r w:rsidRPr="00A4465C">
        <w:rPr>
          <w:i/>
          <w:sz w:val="22"/>
          <w:szCs w:val="22"/>
        </w:rPr>
        <w:t xml:space="preserve"> </w:t>
      </w:r>
      <w:r w:rsidRPr="00A4465C">
        <w:rPr>
          <w:sz w:val="22"/>
          <w:szCs w:val="22"/>
        </w:rPr>
        <w:t>organizzato presso il Dipartimento di Scienze Umanistiche (Catania, 12 giugno 2019)</w:t>
      </w:r>
      <w:r w:rsidR="00684E09" w:rsidRPr="00A4465C">
        <w:rPr>
          <w:sz w:val="22"/>
          <w:szCs w:val="22"/>
        </w:rPr>
        <w:t>;</w:t>
      </w:r>
    </w:p>
    <w:p w14:paraId="10998DB7" w14:textId="4EBE255E" w:rsidR="00C73F7B" w:rsidRPr="00A4465C" w:rsidRDefault="00C73F7B" w:rsidP="006318FF">
      <w:pPr>
        <w:jc w:val="both"/>
        <w:rPr>
          <w:sz w:val="22"/>
          <w:szCs w:val="22"/>
        </w:rPr>
      </w:pPr>
      <w:r w:rsidRPr="00A4465C">
        <w:rPr>
          <w:sz w:val="22"/>
          <w:szCs w:val="22"/>
        </w:rPr>
        <w:t>10</w:t>
      </w:r>
      <w:r w:rsidR="001051F1" w:rsidRPr="00A4465C">
        <w:rPr>
          <w:sz w:val="22"/>
          <w:szCs w:val="22"/>
        </w:rPr>
        <w:t>7</w:t>
      </w:r>
      <w:r w:rsidRPr="00A4465C">
        <w:rPr>
          <w:sz w:val="22"/>
          <w:szCs w:val="22"/>
        </w:rPr>
        <w:t xml:space="preserve">. </w:t>
      </w:r>
      <w:r w:rsidR="00684E09" w:rsidRPr="00A4465C">
        <w:rPr>
          <w:sz w:val="22"/>
          <w:szCs w:val="22"/>
        </w:rPr>
        <w:t xml:space="preserve">Seminario su </w:t>
      </w:r>
      <w:r w:rsidR="00684E09" w:rsidRPr="00A4465C">
        <w:rPr>
          <w:i/>
          <w:iCs/>
          <w:sz w:val="22"/>
          <w:szCs w:val="22"/>
        </w:rPr>
        <w:t>Prima della gloria:</w:t>
      </w:r>
      <w:r w:rsidR="00E70DED" w:rsidRPr="00A4465C">
        <w:rPr>
          <w:i/>
          <w:iCs/>
          <w:sz w:val="22"/>
          <w:szCs w:val="22"/>
        </w:rPr>
        <w:t xml:space="preserve"> </w:t>
      </w:r>
      <w:r w:rsidR="00684E09" w:rsidRPr="00A4465C">
        <w:rPr>
          <w:i/>
          <w:iCs/>
          <w:sz w:val="22"/>
          <w:szCs w:val="22"/>
        </w:rPr>
        <w:t>Luigi Guglielmo Moncada e Maria Afan de Ribera</w:t>
      </w:r>
      <w:r w:rsidR="00BE09E9" w:rsidRPr="00A4465C">
        <w:rPr>
          <w:sz w:val="22"/>
          <w:szCs w:val="22"/>
        </w:rPr>
        <w:t>,</w:t>
      </w:r>
      <w:r w:rsidR="00684E09" w:rsidRPr="00A4465C">
        <w:rPr>
          <w:sz w:val="22"/>
          <w:szCs w:val="22"/>
        </w:rPr>
        <w:t xml:space="preserve"> presso l’Aula consiliare del Comune di </w:t>
      </w:r>
      <w:r w:rsidRPr="00A4465C">
        <w:rPr>
          <w:sz w:val="22"/>
          <w:szCs w:val="22"/>
        </w:rPr>
        <w:t>Belpasso (</w:t>
      </w:r>
      <w:r w:rsidR="00684E09" w:rsidRPr="00A4465C">
        <w:rPr>
          <w:sz w:val="22"/>
          <w:szCs w:val="22"/>
        </w:rPr>
        <w:t xml:space="preserve">Belpasso, </w:t>
      </w:r>
      <w:r w:rsidRPr="00A4465C">
        <w:rPr>
          <w:sz w:val="22"/>
          <w:szCs w:val="22"/>
        </w:rPr>
        <w:t>22 giugno</w:t>
      </w:r>
      <w:r w:rsidR="00684E09" w:rsidRPr="00A4465C">
        <w:rPr>
          <w:sz w:val="22"/>
          <w:szCs w:val="22"/>
        </w:rPr>
        <w:t xml:space="preserve"> 2019</w:t>
      </w:r>
      <w:r w:rsidRPr="00A4465C">
        <w:rPr>
          <w:sz w:val="22"/>
          <w:szCs w:val="22"/>
        </w:rPr>
        <w:t>)</w:t>
      </w:r>
      <w:r w:rsidR="00684E09" w:rsidRPr="00A4465C">
        <w:rPr>
          <w:sz w:val="22"/>
          <w:szCs w:val="22"/>
        </w:rPr>
        <w:t>;</w:t>
      </w:r>
    </w:p>
    <w:p w14:paraId="7FB82234" w14:textId="45000557" w:rsidR="006318FF" w:rsidRPr="00A4465C" w:rsidRDefault="006318FF" w:rsidP="006318FF">
      <w:pPr>
        <w:jc w:val="both"/>
        <w:rPr>
          <w:sz w:val="22"/>
          <w:szCs w:val="22"/>
        </w:rPr>
      </w:pPr>
      <w:r w:rsidRPr="00A4465C">
        <w:rPr>
          <w:sz w:val="22"/>
          <w:szCs w:val="22"/>
        </w:rPr>
        <w:t>10</w:t>
      </w:r>
      <w:r w:rsidR="001051F1" w:rsidRPr="00A4465C">
        <w:rPr>
          <w:sz w:val="22"/>
          <w:szCs w:val="22"/>
        </w:rPr>
        <w:t>8</w:t>
      </w:r>
      <w:r w:rsidRPr="00A4465C">
        <w:rPr>
          <w:sz w:val="22"/>
          <w:szCs w:val="22"/>
        </w:rPr>
        <w:t xml:space="preserve">. </w:t>
      </w:r>
      <w:r w:rsidR="00684E09" w:rsidRPr="00A4465C">
        <w:rPr>
          <w:sz w:val="22"/>
          <w:szCs w:val="22"/>
        </w:rPr>
        <w:t>Relatore al Workshop “Social media e gli schermi cambiano il cervello?”</w:t>
      </w:r>
      <w:r w:rsidRPr="00A4465C">
        <w:rPr>
          <w:sz w:val="22"/>
          <w:szCs w:val="22"/>
        </w:rPr>
        <w:t xml:space="preserve"> </w:t>
      </w:r>
      <w:r w:rsidR="00684E09" w:rsidRPr="00A4465C">
        <w:rPr>
          <w:sz w:val="22"/>
          <w:szCs w:val="22"/>
        </w:rPr>
        <w:t>organizzato dalla FIEG e dall’Osservatorio Tuttimedia (Roma, 4 luglio 2019)</w:t>
      </w:r>
      <w:r w:rsidR="00B45821" w:rsidRPr="00A4465C">
        <w:rPr>
          <w:sz w:val="22"/>
          <w:szCs w:val="22"/>
        </w:rPr>
        <w:t>;</w:t>
      </w:r>
    </w:p>
    <w:p w14:paraId="2720CCC4" w14:textId="34236B29" w:rsidR="006318FF" w:rsidRPr="00A4465C" w:rsidRDefault="006318FF" w:rsidP="006318FF">
      <w:pPr>
        <w:jc w:val="both"/>
        <w:rPr>
          <w:sz w:val="22"/>
          <w:szCs w:val="22"/>
        </w:rPr>
      </w:pPr>
      <w:r w:rsidRPr="00A4465C">
        <w:rPr>
          <w:sz w:val="22"/>
          <w:szCs w:val="22"/>
        </w:rPr>
        <w:t>10</w:t>
      </w:r>
      <w:r w:rsidR="001051F1" w:rsidRPr="00A4465C">
        <w:rPr>
          <w:sz w:val="22"/>
          <w:szCs w:val="22"/>
        </w:rPr>
        <w:t>9</w:t>
      </w:r>
      <w:r w:rsidRPr="00A4465C">
        <w:rPr>
          <w:sz w:val="22"/>
          <w:szCs w:val="22"/>
        </w:rPr>
        <w:t xml:space="preserve">.  Relatore al convegno </w:t>
      </w:r>
      <w:r w:rsidRPr="00A4465C">
        <w:rPr>
          <w:i/>
          <w:sz w:val="22"/>
          <w:szCs w:val="22"/>
        </w:rPr>
        <w:t>El Madrid italiano</w:t>
      </w:r>
      <w:r w:rsidRPr="00A4465C">
        <w:rPr>
          <w:sz w:val="22"/>
          <w:szCs w:val="22"/>
        </w:rPr>
        <w:t xml:space="preserve"> organizzato da</w:t>
      </w:r>
      <w:r w:rsidR="00B45821" w:rsidRPr="00A4465C">
        <w:rPr>
          <w:sz w:val="22"/>
          <w:szCs w:val="22"/>
        </w:rPr>
        <w:t>ll’Universidad de Valladolid e dall’Universidad Rey Juan Carlos</w:t>
      </w:r>
      <w:r w:rsidRPr="00A4465C">
        <w:rPr>
          <w:sz w:val="22"/>
          <w:szCs w:val="22"/>
        </w:rPr>
        <w:t xml:space="preserve"> (Madrid, 12-13 settembre 2019)</w:t>
      </w:r>
      <w:r w:rsidR="00BE09E9" w:rsidRPr="00A4465C">
        <w:rPr>
          <w:sz w:val="22"/>
          <w:szCs w:val="22"/>
        </w:rPr>
        <w:t>;</w:t>
      </w:r>
    </w:p>
    <w:p w14:paraId="3665EF4F" w14:textId="33E58CC8" w:rsidR="006318FF" w:rsidRPr="00A4465C" w:rsidRDefault="006318FF" w:rsidP="006318FF">
      <w:pPr>
        <w:jc w:val="both"/>
        <w:rPr>
          <w:sz w:val="22"/>
          <w:szCs w:val="22"/>
        </w:rPr>
      </w:pPr>
      <w:r w:rsidRPr="00A4465C">
        <w:rPr>
          <w:sz w:val="22"/>
          <w:szCs w:val="22"/>
        </w:rPr>
        <w:t>1</w:t>
      </w:r>
      <w:r w:rsidR="00C73F7B" w:rsidRPr="00A4465C">
        <w:rPr>
          <w:sz w:val="22"/>
          <w:szCs w:val="22"/>
        </w:rPr>
        <w:t>1</w:t>
      </w:r>
      <w:r w:rsidR="007168D0" w:rsidRPr="00A4465C">
        <w:rPr>
          <w:sz w:val="22"/>
          <w:szCs w:val="22"/>
        </w:rPr>
        <w:t>0</w:t>
      </w:r>
      <w:r w:rsidRPr="00A4465C">
        <w:rPr>
          <w:sz w:val="22"/>
          <w:szCs w:val="22"/>
        </w:rPr>
        <w:t xml:space="preserve">. </w:t>
      </w:r>
      <w:r w:rsidR="00684E09" w:rsidRPr="00A4465C">
        <w:rPr>
          <w:sz w:val="22"/>
          <w:szCs w:val="22"/>
        </w:rPr>
        <w:t>Relatore al convegno internazionale “L’impero di Carlo V e la geopolitica degli stati italiani, nel quinto centenario dell’elezione imperiale (1519-2019)”, organizzato dall’Accademia Mantovana (</w:t>
      </w:r>
      <w:r w:rsidRPr="00A4465C">
        <w:rPr>
          <w:sz w:val="22"/>
          <w:szCs w:val="22"/>
        </w:rPr>
        <w:t>Mantova</w:t>
      </w:r>
      <w:r w:rsidR="00684E09" w:rsidRPr="00A4465C">
        <w:rPr>
          <w:sz w:val="22"/>
          <w:szCs w:val="22"/>
        </w:rPr>
        <w:t>, 10-11 ottobre 2019);</w:t>
      </w:r>
    </w:p>
    <w:p w14:paraId="63847143" w14:textId="01BBA0F1" w:rsidR="00B45821" w:rsidRPr="00A4465C" w:rsidRDefault="00B45821" w:rsidP="006318FF">
      <w:pPr>
        <w:jc w:val="both"/>
        <w:rPr>
          <w:sz w:val="22"/>
          <w:szCs w:val="22"/>
        </w:rPr>
      </w:pPr>
      <w:r w:rsidRPr="00A4465C">
        <w:rPr>
          <w:sz w:val="22"/>
          <w:szCs w:val="22"/>
        </w:rPr>
        <w:lastRenderedPageBreak/>
        <w:t>11</w:t>
      </w:r>
      <w:r w:rsidR="007168D0" w:rsidRPr="00A4465C">
        <w:rPr>
          <w:sz w:val="22"/>
          <w:szCs w:val="22"/>
        </w:rPr>
        <w:t>1</w:t>
      </w:r>
      <w:r w:rsidRPr="00A4465C">
        <w:rPr>
          <w:sz w:val="22"/>
          <w:szCs w:val="22"/>
        </w:rPr>
        <w:t>. Relatore al convegno n</w:t>
      </w:r>
      <w:r w:rsidR="00BE09E9" w:rsidRPr="00A4465C">
        <w:rPr>
          <w:sz w:val="22"/>
          <w:szCs w:val="22"/>
        </w:rPr>
        <w:t>a</w:t>
      </w:r>
      <w:r w:rsidRPr="00A4465C">
        <w:rPr>
          <w:sz w:val="22"/>
          <w:szCs w:val="22"/>
        </w:rPr>
        <w:t>zionale “I Ventimiglia. Una famiglia feudale nella Sicilia che cambia”, organizzato dall’Istituto Italiano dei Castelli (Palermo-Castelbuono, 25-27 ottobre 2019);</w:t>
      </w:r>
    </w:p>
    <w:p w14:paraId="3E1DEDCE" w14:textId="7A26E366" w:rsidR="00BE09E9" w:rsidRPr="00A4465C" w:rsidRDefault="00BE09E9" w:rsidP="00BE09E9">
      <w:pPr>
        <w:jc w:val="both"/>
        <w:rPr>
          <w:sz w:val="22"/>
          <w:szCs w:val="22"/>
        </w:rPr>
      </w:pPr>
      <w:r w:rsidRPr="00A4465C">
        <w:rPr>
          <w:sz w:val="22"/>
          <w:szCs w:val="22"/>
        </w:rPr>
        <w:t>11</w:t>
      </w:r>
      <w:r w:rsidR="007168D0" w:rsidRPr="00A4465C">
        <w:rPr>
          <w:sz w:val="22"/>
          <w:szCs w:val="22"/>
        </w:rPr>
        <w:t>2</w:t>
      </w:r>
      <w:r w:rsidR="001051F1" w:rsidRPr="00A4465C">
        <w:rPr>
          <w:sz w:val="22"/>
          <w:szCs w:val="22"/>
        </w:rPr>
        <w:t>.</w:t>
      </w:r>
      <w:r w:rsidRPr="00A4465C">
        <w:rPr>
          <w:sz w:val="22"/>
          <w:szCs w:val="22"/>
        </w:rPr>
        <w:t xml:space="preserve"> </w:t>
      </w:r>
      <w:r w:rsidR="007B1361" w:rsidRPr="00A4465C">
        <w:rPr>
          <w:sz w:val="22"/>
          <w:szCs w:val="22"/>
        </w:rPr>
        <w:t>Componente del comitato promotore</w:t>
      </w:r>
      <w:r w:rsidRPr="00A4465C">
        <w:rPr>
          <w:sz w:val="22"/>
          <w:szCs w:val="22"/>
        </w:rPr>
        <w:t xml:space="preserve"> del </w:t>
      </w:r>
      <w:r w:rsidR="00E70DED" w:rsidRPr="00A4465C">
        <w:rPr>
          <w:sz w:val="22"/>
          <w:szCs w:val="22"/>
        </w:rPr>
        <w:t>c</w:t>
      </w:r>
      <w:r w:rsidRPr="00A4465C">
        <w:rPr>
          <w:sz w:val="22"/>
          <w:szCs w:val="22"/>
        </w:rPr>
        <w:t>onvegno internazionale di studi dedicati alla ceramica antica organizzato dalla Regione Sicilia, dalla Soprintendenza dei Beni Culturali di Catania, dal Museo Diocesano, dal Dipartimento di Scienze Umanistiche, dal Dottorato di studi sul Patrimonio Culturale, dalla Società di Storia Patria (Catania, settembre – novembre 2019);</w:t>
      </w:r>
    </w:p>
    <w:p w14:paraId="377CB2B9" w14:textId="20754B32" w:rsidR="006318FF" w:rsidRPr="00A4465C" w:rsidRDefault="006318FF" w:rsidP="006318FF">
      <w:pPr>
        <w:jc w:val="both"/>
        <w:rPr>
          <w:bCs/>
          <w:iCs/>
          <w:color w:val="222222"/>
          <w:sz w:val="22"/>
          <w:szCs w:val="22"/>
          <w:shd w:val="clear" w:color="auto" w:fill="FFFFFF"/>
        </w:rPr>
      </w:pPr>
      <w:r w:rsidRPr="00A4465C">
        <w:rPr>
          <w:sz w:val="22"/>
          <w:szCs w:val="22"/>
        </w:rPr>
        <w:t>1</w:t>
      </w:r>
      <w:r w:rsidR="00C73F7B" w:rsidRPr="00A4465C">
        <w:rPr>
          <w:sz w:val="22"/>
          <w:szCs w:val="22"/>
        </w:rPr>
        <w:t>1</w:t>
      </w:r>
      <w:r w:rsidR="007168D0" w:rsidRPr="00A4465C">
        <w:rPr>
          <w:sz w:val="22"/>
          <w:szCs w:val="22"/>
        </w:rPr>
        <w:t>3</w:t>
      </w:r>
      <w:r w:rsidR="00BE09E9" w:rsidRPr="00A4465C">
        <w:rPr>
          <w:sz w:val="22"/>
          <w:szCs w:val="22"/>
        </w:rPr>
        <w:t>.</w:t>
      </w:r>
      <w:r w:rsidRPr="00A4465C">
        <w:rPr>
          <w:sz w:val="22"/>
          <w:szCs w:val="22"/>
        </w:rPr>
        <w:t xml:space="preserve"> </w:t>
      </w:r>
      <w:r w:rsidR="00502A90" w:rsidRPr="00A4465C">
        <w:rPr>
          <w:sz w:val="22"/>
          <w:szCs w:val="22"/>
        </w:rPr>
        <w:t xml:space="preserve">Relatore alla </w:t>
      </w:r>
      <w:r w:rsidR="00684E09" w:rsidRPr="00A4465C">
        <w:rPr>
          <w:sz w:val="22"/>
          <w:szCs w:val="22"/>
        </w:rPr>
        <w:t xml:space="preserve">VI </w:t>
      </w:r>
      <w:r w:rsidR="00684E09" w:rsidRPr="00A4465C">
        <w:rPr>
          <w:bCs/>
          <w:iCs/>
          <w:color w:val="222222"/>
          <w:sz w:val="22"/>
          <w:szCs w:val="22"/>
          <w:shd w:val="clear" w:color="auto" w:fill="FFFFFF"/>
        </w:rPr>
        <w:t xml:space="preserve">Jornadas Internacionales, </w:t>
      </w:r>
      <w:r w:rsidR="00684E09" w:rsidRPr="00A4465C">
        <w:rPr>
          <w:bCs/>
          <w:i/>
          <w:iCs/>
          <w:color w:val="222222"/>
          <w:sz w:val="22"/>
          <w:szCs w:val="22"/>
          <w:shd w:val="clear" w:color="auto" w:fill="FFFFFF"/>
        </w:rPr>
        <w:t xml:space="preserve">La idea de virtud </w:t>
      </w:r>
      <w:r w:rsidR="00684E09" w:rsidRPr="00A4465C">
        <w:rPr>
          <w:bCs/>
          <w:iCs/>
          <w:color w:val="222222"/>
          <w:sz w:val="22"/>
          <w:szCs w:val="22"/>
          <w:shd w:val="clear" w:color="auto" w:fill="FFFFFF"/>
        </w:rPr>
        <w:t>(</w:t>
      </w:r>
      <w:r w:rsidRPr="00A4465C">
        <w:rPr>
          <w:sz w:val="22"/>
          <w:szCs w:val="22"/>
        </w:rPr>
        <w:t>Madrid</w:t>
      </w:r>
      <w:r w:rsidR="00684E09" w:rsidRPr="00A4465C">
        <w:rPr>
          <w:sz w:val="22"/>
          <w:szCs w:val="22"/>
        </w:rPr>
        <w:t xml:space="preserve">, </w:t>
      </w:r>
      <w:r w:rsidR="00502A90" w:rsidRPr="00A4465C">
        <w:rPr>
          <w:sz w:val="22"/>
          <w:szCs w:val="22"/>
        </w:rPr>
        <w:t xml:space="preserve">14-15 </w:t>
      </w:r>
      <w:r w:rsidR="00684E09" w:rsidRPr="00A4465C">
        <w:rPr>
          <w:bCs/>
          <w:iCs/>
          <w:color w:val="222222"/>
          <w:sz w:val="22"/>
          <w:szCs w:val="22"/>
          <w:shd w:val="clear" w:color="auto" w:fill="FFFFFF"/>
        </w:rPr>
        <w:t>novembre 2019)</w:t>
      </w:r>
      <w:r w:rsidR="00502A90" w:rsidRPr="00A4465C">
        <w:rPr>
          <w:bCs/>
          <w:iCs/>
          <w:color w:val="222222"/>
          <w:sz w:val="22"/>
          <w:szCs w:val="22"/>
          <w:shd w:val="clear" w:color="auto" w:fill="FFFFFF"/>
        </w:rPr>
        <w:t>;</w:t>
      </w:r>
    </w:p>
    <w:p w14:paraId="10CC5372" w14:textId="7A3AF51E" w:rsidR="00502A90" w:rsidRPr="00A4465C" w:rsidRDefault="00502A90" w:rsidP="00502A90">
      <w:pPr>
        <w:jc w:val="both"/>
        <w:rPr>
          <w:sz w:val="22"/>
          <w:szCs w:val="22"/>
        </w:rPr>
      </w:pPr>
      <w:r w:rsidRPr="00A4465C">
        <w:rPr>
          <w:bCs/>
          <w:iCs/>
          <w:color w:val="222222"/>
          <w:sz w:val="22"/>
          <w:szCs w:val="22"/>
          <w:shd w:val="clear" w:color="auto" w:fill="FFFFFF"/>
        </w:rPr>
        <w:t>11</w:t>
      </w:r>
      <w:r w:rsidR="007168D0" w:rsidRPr="00A4465C">
        <w:rPr>
          <w:bCs/>
          <w:iCs/>
          <w:color w:val="222222"/>
          <w:sz w:val="22"/>
          <w:szCs w:val="22"/>
          <w:shd w:val="clear" w:color="auto" w:fill="FFFFFF"/>
        </w:rPr>
        <w:t>4</w:t>
      </w:r>
      <w:r w:rsidRPr="00A4465C">
        <w:rPr>
          <w:bCs/>
          <w:iCs/>
          <w:color w:val="222222"/>
          <w:sz w:val="22"/>
          <w:szCs w:val="22"/>
          <w:shd w:val="clear" w:color="auto" w:fill="FFFFFF"/>
        </w:rPr>
        <w:t>.</w:t>
      </w:r>
      <w:r w:rsidRPr="00A4465C">
        <w:rPr>
          <w:sz w:val="22"/>
          <w:szCs w:val="22"/>
        </w:rPr>
        <w:t xml:space="preserve"> Presidente di sessione e relatore al Convegno internazionale di studi dedicati alla ceramica antica</w:t>
      </w:r>
      <w:r w:rsidR="00E21448" w:rsidRPr="00A4465C">
        <w:rPr>
          <w:sz w:val="22"/>
          <w:szCs w:val="22"/>
        </w:rPr>
        <w:t xml:space="preserve"> organizzato dalla Regione Sicilia, dalla Soprintendenza dei Beni Culturali di Catania, dal Museo Diocesano, dal Dipartimento di Scienze Umanistiche, dal Dottorato di studi sul Patrimonio Culturale, dalla Società di Storia Patria</w:t>
      </w:r>
      <w:r w:rsidRPr="00A4465C">
        <w:rPr>
          <w:sz w:val="22"/>
          <w:szCs w:val="22"/>
        </w:rPr>
        <w:t xml:space="preserve"> (Catania, 23 novembre 2019);</w:t>
      </w:r>
    </w:p>
    <w:p w14:paraId="786BEE18" w14:textId="52C1DF28" w:rsidR="00502A90" w:rsidRPr="00A4465C" w:rsidRDefault="00502A90" w:rsidP="00502A90">
      <w:pPr>
        <w:jc w:val="both"/>
        <w:rPr>
          <w:sz w:val="22"/>
          <w:szCs w:val="22"/>
        </w:rPr>
      </w:pPr>
      <w:r w:rsidRPr="00A4465C">
        <w:rPr>
          <w:sz w:val="22"/>
          <w:szCs w:val="22"/>
        </w:rPr>
        <w:t>11</w:t>
      </w:r>
      <w:r w:rsidR="007168D0" w:rsidRPr="00A4465C">
        <w:rPr>
          <w:sz w:val="22"/>
          <w:szCs w:val="22"/>
        </w:rPr>
        <w:t>5</w:t>
      </w:r>
      <w:r w:rsidRPr="00A4465C">
        <w:rPr>
          <w:sz w:val="22"/>
          <w:szCs w:val="22"/>
        </w:rPr>
        <w:t>. Visiting Professor presso il Dipartimento di Storia dell’Università di Cagliari (5, dicembre 2019)</w:t>
      </w:r>
      <w:r w:rsidR="00E70DED" w:rsidRPr="00A4465C">
        <w:rPr>
          <w:sz w:val="22"/>
          <w:szCs w:val="22"/>
        </w:rPr>
        <w:t>;</w:t>
      </w:r>
    </w:p>
    <w:p w14:paraId="7219DAC0" w14:textId="3951C385" w:rsidR="00E70DED" w:rsidRPr="00A4465C" w:rsidRDefault="00E70DED" w:rsidP="00502A90">
      <w:pPr>
        <w:jc w:val="both"/>
        <w:rPr>
          <w:sz w:val="22"/>
          <w:szCs w:val="22"/>
        </w:rPr>
      </w:pPr>
      <w:r w:rsidRPr="00A4465C">
        <w:rPr>
          <w:sz w:val="22"/>
          <w:szCs w:val="22"/>
        </w:rPr>
        <w:t>11</w:t>
      </w:r>
      <w:r w:rsidR="007168D0" w:rsidRPr="00A4465C">
        <w:rPr>
          <w:sz w:val="22"/>
          <w:szCs w:val="22"/>
        </w:rPr>
        <w:t>6</w:t>
      </w:r>
      <w:r w:rsidRPr="00A4465C">
        <w:rPr>
          <w:sz w:val="22"/>
          <w:szCs w:val="22"/>
        </w:rPr>
        <w:t xml:space="preserve">. Seminario su </w:t>
      </w:r>
      <w:r w:rsidRPr="00A4465C">
        <w:rPr>
          <w:i/>
          <w:iCs/>
          <w:sz w:val="22"/>
          <w:szCs w:val="22"/>
        </w:rPr>
        <w:t>Il Monastero di Santa Lucia. La sua storia e il suo possibile futuro</w:t>
      </w:r>
      <w:r w:rsidR="00E21448" w:rsidRPr="00A4465C">
        <w:rPr>
          <w:i/>
          <w:iCs/>
          <w:sz w:val="22"/>
          <w:szCs w:val="22"/>
        </w:rPr>
        <w:t xml:space="preserve"> </w:t>
      </w:r>
      <w:r w:rsidR="00E21448" w:rsidRPr="00A4465C">
        <w:rPr>
          <w:sz w:val="22"/>
          <w:szCs w:val="22"/>
        </w:rPr>
        <w:t>organizzato da SiciliAntica (Adrano, 13 dicembre 2020);</w:t>
      </w:r>
    </w:p>
    <w:p w14:paraId="2CDA8840" w14:textId="304A4264" w:rsidR="00E70DED" w:rsidRPr="00A4465C" w:rsidRDefault="00E70DED" w:rsidP="00502A90">
      <w:pPr>
        <w:jc w:val="both"/>
        <w:rPr>
          <w:sz w:val="22"/>
          <w:szCs w:val="22"/>
        </w:rPr>
      </w:pPr>
      <w:r w:rsidRPr="00A4465C">
        <w:rPr>
          <w:sz w:val="22"/>
          <w:szCs w:val="22"/>
        </w:rPr>
        <w:t>11</w:t>
      </w:r>
      <w:r w:rsidR="007168D0" w:rsidRPr="00A4465C">
        <w:rPr>
          <w:sz w:val="22"/>
          <w:szCs w:val="22"/>
        </w:rPr>
        <w:t>7</w:t>
      </w:r>
      <w:r w:rsidRPr="00A4465C">
        <w:rPr>
          <w:sz w:val="22"/>
          <w:szCs w:val="22"/>
        </w:rPr>
        <w:t xml:space="preserve">. Relatore al seminario di presentazione del volume </w:t>
      </w:r>
      <w:r w:rsidRPr="00A4465C">
        <w:rPr>
          <w:i/>
          <w:iCs/>
          <w:sz w:val="22"/>
          <w:szCs w:val="22"/>
        </w:rPr>
        <w:t>Un secolo di fuoco. Il Seicento e l’Etna nel Compendio di Natale Di Pace</w:t>
      </w:r>
      <w:r w:rsidRPr="00A4465C">
        <w:rPr>
          <w:sz w:val="22"/>
          <w:szCs w:val="22"/>
        </w:rPr>
        <w:t xml:space="preserve"> (Ragusa, 10 gennaio 2020);</w:t>
      </w:r>
    </w:p>
    <w:p w14:paraId="68102B8B" w14:textId="111E51BF" w:rsidR="00E70DED" w:rsidRPr="00A4465C" w:rsidRDefault="00E70DED" w:rsidP="00E70DED">
      <w:pPr>
        <w:jc w:val="both"/>
        <w:rPr>
          <w:sz w:val="22"/>
          <w:szCs w:val="22"/>
        </w:rPr>
      </w:pPr>
      <w:r w:rsidRPr="00A4465C">
        <w:rPr>
          <w:bCs/>
          <w:iCs/>
          <w:color w:val="222222"/>
          <w:sz w:val="22"/>
          <w:szCs w:val="22"/>
          <w:shd w:val="clear" w:color="auto" w:fill="FFFFFF"/>
        </w:rPr>
        <w:t>11</w:t>
      </w:r>
      <w:r w:rsidR="007168D0" w:rsidRPr="00A4465C">
        <w:rPr>
          <w:bCs/>
          <w:iCs/>
          <w:color w:val="222222"/>
          <w:sz w:val="22"/>
          <w:szCs w:val="22"/>
          <w:shd w:val="clear" w:color="auto" w:fill="FFFFFF"/>
        </w:rPr>
        <w:t>8</w:t>
      </w:r>
      <w:r w:rsidRPr="00A4465C">
        <w:rPr>
          <w:bCs/>
          <w:iCs/>
          <w:color w:val="222222"/>
          <w:sz w:val="22"/>
          <w:szCs w:val="22"/>
          <w:shd w:val="clear" w:color="auto" w:fill="FFFFFF"/>
        </w:rPr>
        <w:t>. Relatore al convegno internazionale “</w:t>
      </w:r>
      <w:r w:rsidRPr="00A4465C">
        <w:rPr>
          <w:sz w:val="22"/>
          <w:szCs w:val="22"/>
        </w:rPr>
        <w:t>Europe as Seen by China China as Seen by Europe Arts, Literatures and Cultural Heritage” organizzato dal Disum e dal East China Normal University (Catania, 15-16 gennaio 2020)</w:t>
      </w:r>
      <w:r w:rsidR="00D04C9D" w:rsidRPr="00A4465C">
        <w:rPr>
          <w:sz w:val="22"/>
          <w:szCs w:val="22"/>
        </w:rPr>
        <w:t>;</w:t>
      </w:r>
    </w:p>
    <w:p w14:paraId="452AF553" w14:textId="21FB5654" w:rsidR="00D04C9D" w:rsidRPr="00A4465C" w:rsidRDefault="00D04C9D" w:rsidP="00E70DED">
      <w:pPr>
        <w:jc w:val="both"/>
        <w:rPr>
          <w:sz w:val="22"/>
          <w:szCs w:val="22"/>
        </w:rPr>
      </w:pPr>
      <w:r w:rsidRPr="00A4465C">
        <w:rPr>
          <w:sz w:val="22"/>
          <w:szCs w:val="22"/>
        </w:rPr>
        <w:t>1</w:t>
      </w:r>
      <w:r w:rsidR="007168D0" w:rsidRPr="00A4465C">
        <w:rPr>
          <w:sz w:val="22"/>
          <w:szCs w:val="22"/>
        </w:rPr>
        <w:t>19</w:t>
      </w:r>
      <w:r w:rsidRPr="00A4465C">
        <w:rPr>
          <w:sz w:val="22"/>
          <w:szCs w:val="22"/>
        </w:rPr>
        <w:t>. Ideatore del ciclo di conferenze “Le parole del potere. Totalitarismi” presso il Teatro Stabile di Catania (20 gennaio -18 maggio</w:t>
      </w:r>
      <w:r w:rsidR="00E37377" w:rsidRPr="00A4465C">
        <w:rPr>
          <w:sz w:val="22"/>
          <w:szCs w:val="22"/>
        </w:rPr>
        <w:t xml:space="preserve"> 2020</w:t>
      </w:r>
      <w:r w:rsidRPr="00A4465C">
        <w:rPr>
          <w:sz w:val="22"/>
          <w:szCs w:val="22"/>
        </w:rPr>
        <w:t>)</w:t>
      </w:r>
      <w:r w:rsidR="001051F1" w:rsidRPr="00A4465C">
        <w:rPr>
          <w:sz w:val="22"/>
          <w:szCs w:val="22"/>
        </w:rPr>
        <w:t>;</w:t>
      </w:r>
    </w:p>
    <w:p w14:paraId="2D8DAC1D" w14:textId="78C65277" w:rsidR="001051F1" w:rsidRPr="00A4465C" w:rsidRDefault="001051F1" w:rsidP="001051F1">
      <w:pPr>
        <w:jc w:val="both"/>
        <w:rPr>
          <w:sz w:val="22"/>
          <w:szCs w:val="22"/>
        </w:rPr>
      </w:pPr>
      <w:r w:rsidRPr="00A4465C">
        <w:rPr>
          <w:sz w:val="22"/>
          <w:szCs w:val="22"/>
        </w:rPr>
        <w:t>12</w:t>
      </w:r>
      <w:r w:rsidR="007168D0" w:rsidRPr="00A4465C">
        <w:rPr>
          <w:sz w:val="22"/>
          <w:szCs w:val="22"/>
        </w:rPr>
        <w:t>0</w:t>
      </w:r>
      <w:r w:rsidRPr="00A4465C">
        <w:rPr>
          <w:sz w:val="22"/>
          <w:szCs w:val="22"/>
        </w:rPr>
        <w:t>. Relatore al convegno internazionale “Conferenza Rittmann”, organizzato dall’Istituto Nazionale di Geofisica (Catania, 12-14 febbraio</w:t>
      </w:r>
      <w:r w:rsidR="00E37377" w:rsidRPr="00A4465C">
        <w:rPr>
          <w:sz w:val="22"/>
          <w:szCs w:val="22"/>
        </w:rPr>
        <w:t xml:space="preserve"> 2020</w:t>
      </w:r>
      <w:r w:rsidRPr="00A4465C">
        <w:rPr>
          <w:sz w:val="22"/>
          <w:szCs w:val="22"/>
        </w:rPr>
        <w:t>)</w:t>
      </w:r>
      <w:r w:rsidR="007168D0" w:rsidRPr="00A4465C">
        <w:rPr>
          <w:sz w:val="22"/>
          <w:szCs w:val="22"/>
        </w:rPr>
        <w:t>:</w:t>
      </w:r>
    </w:p>
    <w:p w14:paraId="5F284005" w14:textId="1AD1CA30" w:rsidR="007168D0" w:rsidRPr="00A4465C" w:rsidRDefault="007168D0" w:rsidP="001051F1">
      <w:pPr>
        <w:jc w:val="both"/>
        <w:rPr>
          <w:sz w:val="22"/>
          <w:szCs w:val="22"/>
        </w:rPr>
      </w:pPr>
      <w:r w:rsidRPr="00A4465C">
        <w:rPr>
          <w:sz w:val="22"/>
          <w:szCs w:val="22"/>
        </w:rPr>
        <w:t>121. Ideatore del ciclo di seminari “Discorsi di Storia” presso piattaforma telematica ZOOM;</w:t>
      </w:r>
    </w:p>
    <w:p w14:paraId="7D466435" w14:textId="6D43FF29" w:rsidR="007168D0" w:rsidRPr="00A4465C" w:rsidRDefault="007168D0" w:rsidP="001051F1">
      <w:pPr>
        <w:jc w:val="both"/>
        <w:rPr>
          <w:sz w:val="22"/>
          <w:szCs w:val="22"/>
        </w:rPr>
      </w:pPr>
      <w:r w:rsidRPr="00A4465C">
        <w:rPr>
          <w:sz w:val="22"/>
          <w:szCs w:val="22"/>
        </w:rPr>
        <w:t>122. Relatore del seminario “Italia 2020. Il ruolo della storia” (Zoom, 12 luglio</w:t>
      </w:r>
      <w:r w:rsidR="00E37377" w:rsidRPr="00A4465C">
        <w:rPr>
          <w:sz w:val="22"/>
          <w:szCs w:val="22"/>
        </w:rPr>
        <w:t xml:space="preserve"> 2020)</w:t>
      </w:r>
      <w:r w:rsidR="00E6160F" w:rsidRPr="00A4465C">
        <w:rPr>
          <w:sz w:val="22"/>
          <w:szCs w:val="22"/>
        </w:rPr>
        <w:t>;</w:t>
      </w:r>
    </w:p>
    <w:p w14:paraId="09C0703A" w14:textId="1847BA73" w:rsidR="00E6160F" w:rsidRPr="00A4465C" w:rsidRDefault="00E6160F" w:rsidP="00E6160F">
      <w:pPr>
        <w:pStyle w:val="Titolo1"/>
        <w:shd w:val="clear" w:color="auto" w:fill="FFFFFF"/>
        <w:spacing w:before="0"/>
        <w:jc w:val="both"/>
        <w:rPr>
          <w:rFonts w:ascii="Times New Roman" w:hAnsi="Times New Roman" w:cs="Times New Roman"/>
          <w:color w:val="auto"/>
          <w:sz w:val="22"/>
          <w:szCs w:val="22"/>
          <w:lang w:val="es-ES"/>
        </w:rPr>
      </w:pPr>
      <w:r w:rsidRPr="00A4465C">
        <w:rPr>
          <w:rFonts w:ascii="Times New Roman" w:hAnsi="Times New Roman" w:cs="Times New Roman"/>
          <w:color w:val="auto"/>
          <w:sz w:val="22"/>
          <w:szCs w:val="22"/>
        </w:rPr>
        <w:t xml:space="preserve">123. Relazione </w:t>
      </w:r>
      <w:r w:rsidRPr="00A4465C">
        <w:rPr>
          <w:rFonts w:ascii="Times New Roman" w:hAnsi="Times New Roman" w:cs="Times New Roman"/>
          <w:i/>
          <w:iCs/>
          <w:color w:val="auto"/>
          <w:sz w:val="22"/>
          <w:szCs w:val="22"/>
          <w:lang w:val="es-ES"/>
        </w:rPr>
        <w:t>El duque de Terranova en la corte de Felipe II entre contiendas cortesanas, avisos prudentes y relaciones peligrosas</w:t>
      </w:r>
      <w:r w:rsidRPr="00A4465C">
        <w:rPr>
          <w:rFonts w:ascii="Times New Roman" w:hAnsi="Times New Roman" w:cs="Times New Roman"/>
          <w:color w:val="auto"/>
          <w:sz w:val="22"/>
          <w:szCs w:val="22"/>
          <w:lang w:val="es-ES"/>
        </w:rPr>
        <w:t xml:space="preserve">, in Congreso Internacional “Solo Madrid es Corte. Concepto y Evolución de una organización político-social” (Universidad Autonoma de Madrid -TEAMS 1-3 </w:t>
      </w:r>
      <w:r w:rsidRPr="00A4465C">
        <w:rPr>
          <w:rFonts w:ascii="Times New Roman" w:hAnsi="Times New Roman" w:cs="Times New Roman"/>
          <w:color w:val="auto"/>
          <w:sz w:val="22"/>
          <w:szCs w:val="22"/>
        </w:rPr>
        <w:t>dicembre</w:t>
      </w:r>
      <w:r w:rsidRPr="00A4465C">
        <w:rPr>
          <w:rFonts w:ascii="Times New Roman" w:hAnsi="Times New Roman" w:cs="Times New Roman"/>
          <w:color w:val="auto"/>
          <w:sz w:val="22"/>
          <w:szCs w:val="22"/>
          <w:lang w:val="es-ES"/>
        </w:rPr>
        <w:t xml:space="preserve"> 2020);</w:t>
      </w:r>
    </w:p>
    <w:p w14:paraId="06D75AA7" w14:textId="7B1A2E42" w:rsidR="00E6160F" w:rsidRPr="00A4465C" w:rsidRDefault="00E6160F" w:rsidP="001B07B4">
      <w:pPr>
        <w:jc w:val="both"/>
        <w:rPr>
          <w:color w:val="222222"/>
          <w:sz w:val="22"/>
          <w:szCs w:val="22"/>
          <w:shd w:val="clear" w:color="auto" w:fill="FFFFFF"/>
        </w:rPr>
      </w:pPr>
      <w:r w:rsidRPr="00A4465C">
        <w:rPr>
          <w:sz w:val="22"/>
          <w:szCs w:val="22"/>
          <w:lang w:val="es-ES"/>
        </w:rPr>
        <w:t xml:space="preserve">124. </w:t>
      </w:r>
      <w:r w:rsidR="001B07B4" w:rsidRPr="00A4465C">
        <w:rPr>
          <w:sz w:val="22"/>
          <w:szCs w:val="22"/>
        </w:rPr>
        <w:t>Relazione</w:t>
      </w:r>
      <w:r w:rsidR="001B07B4" w:rsidRPr="00A4465C">
        <w:rPr>
          <w:color w:val="222222"/>
          <w:sz w:val="22"/>
          <w:szCs w:val="22"/>
          <w:shd w:val="clear" w:color="auto" w:fill="FFFFFF"/>
        </w:rPr>
        <w:t xml:space="preserve"> </w:t>
      </w:r>
      <w:r w:rsidRPr="00A4465C">
        <w:rPr>
          <w:i/>
          <w:iCs/>
          <w:color w:val="222222"/>
          <w:sz w:val="22"/>
          <w:szCs w:val="22"/>
          <w:shd w:val="clear" w:color="auto" w:fill="FFFFFF"/>
        </w:rPr>
        <w:t>Nuove prospettive storiografiche tra governo del territorio, nobiltà, connessioni con l’Altro</w:t>
      </w:r>
      <w:r w:rsidR="001B07B4" w:rsidRPr="00A4465C">
        <w:rPr>
          <w:color w:val="222222"/>
          <w:sz w:val="22"/>
          <w:szCs w:val="22"/>
          <w:shd w:val="clear" w:color="auto" w:fill="FFFFFF"/>
        </w:rPr>
        <w:t>,</w:t>
      </w:r>
      <w:r w:rsidRPr="00A4465C">
        <w:rPr>
          <w:color w:val="222222"/>
          <w:sz w:val="22"/>
          <w:szCs w:val="22"/>
          <w:shd w:val="clear" w:color="auto" w:fill="FFFFFF"/>
        </w:rPr>
        <w:t xml:space="preserve"> in Congresso Internazionale “L’</w:t>
      </w:r>
      <w:r w:rsidR="001B07B4" w:rsidRPr="00A4465C">
        <w:rPr>
          <w:color w:val="222222"/>
          <w:sz w:val="22"/>
          <w:szCs w:val="22"/>
          <w:shd w:val="clear" w:color="auto" w:fill="FFFFFF"/>
        </w:rPr>
        <w:t>I</w:t>
      </w:r>
      <w:r w:rsidRPr="00A4465C">
        <w:rPr>
          <w:color w:val="222222"/>
          <w:sz w:val="22"/>
          <w:szCs w:val="22"/>
          <w:shd w:val="clear" w:color="auto" w:fill="FFFFFF"/>
        </w:rPr>
        <w:t>talia spagnola: prospettive storiografiche</w:t>
      </w:r>
      <w:r w:rsidR="001B07B4" w:rsidRPr="00A4465C">
        <w:rPr>
          <w:color w:val="222222"/>
          <w:sz w:val="22"/>
          <w:szCs w:val="22"/>
          <w:shd w:val="clear" w:color="auto" w:fill="FFFFFF"/>
        </w:rPr>
        <w:t xml:space="preserve"> (Università degli studi di Salerno e Universidad Rey Juan Carlos I- TEAMS 16 </w:t>
      </w:r>
      <w:r w:rsidR="00683E52" w:rsidRPr="00A4465C">
        <w:rPr>
          <w:color w:val="222222"/>
          <w:sz w:val="22"/>
          <w:szCs w:val="22"/>
          <w:shd w:val="clear" w:color="auto" w:fill="FFFFFF"/>
        </w:rPr>
        <w:t>dicembre</w:t>
      </w:r>
      <w:r w:rsidR="001B07B4" w:rsidRPr="00A4465C">
        <w:rPr>
          <w:color w:val="222222"/>
          <w:sz w:val="22"/>
          <w:szCs w:val="22"/>
          <w:shd w:val="clear" w:color="auto" w:fill="FFFFFF"/>
        </w:rPr>
        <w:t xml:space="preserve"> 2020)</w:t>
      </w:r>
      <w:r w:rsidR="00683E52" w:rsidRPr="00A4465C">
        <w:rPr>
          <w:color w:val="222222"/>
          <w:sz w:val="22"/>
          <w:szCs w:val="22"/>
          <w:shd w:val="clear" w:color="auto" w:fill="FFFFFF"/>
        </w:rPr>
        <w:t>;</w:t>
      </w:r>
    </w:p>
    <w:p w14:paraId="2636AC6D" w14:textId="543D3D3A" w:rsidR="00683E52" w:rsidRPr="00A4465C" w:rsidRDefault="00683E52" w:rsidP="001B07B4">
      <w:pPr>
        <w:jc w:val="both"/>
        <w:rPr>
          <w:color w:val="222222"/>
          <w:sz w:val="22"/>
          <w:szCs w:val="22"/>
          <w:shd w:val="clear" w:color="auto" w:fill="FFFFFF"/>
        </w:rPr>
      </w:pPr>
      <w:r w:rsidRPr="00A4465C">
        <w:rPr>
          <w:color w:val="222222"/>
          <w:sz w:val="22"/>
          <w:szCs w:val="22"/>
          <w:shd w:val="clear" w:color="auto" w:fill="FFFFFF"/>
        </w:rPr>
        <w:t xml:space="preserve">125. Ideazione del Colloquio internazionale </w:t>
      </w:r>
      <w:r w:rsidRPr="00A4465C">
        <w:rPr>
          <w:i/>
          <w:iCs/>
          <w:color w:val="222222"/>
          <w:sz w:val="22"/>
          <w:szCs w:val="22"/>
          <w:shd w:val="clear" w:color="auto" w:fill="FFFFFF"/>
        </w:rPr>
        <w:t>Meteore.</w:t>
      </w:r>
      <w:r w:rsidR="00061458" w:rsidRPr="00A4465C">
        <w:rPr>
          <w:i/>
          <w:iCs/>
          <w:color w:val="222222"/>
          <w:sz w:val="22"/>
          <w:szCs w:val="22"/>
          <w:shd w:val="clear" w:color="auto" w:fill="FFFFFF"/>
        </w:rPr>
        <w:t xml:space="preserve"> </w:t>
      </w:r>
      <w:r w:rsidRPr="00A4465C">
        <w:rPr>
          <w:i/>
          <w:iCs/>
          <w:color w:val="222222"/>
          <w:sz w:val="22"/>
          <w:szCs w:val="22"/>
          <w:shd w:val="clear" w:color="auto" w:fill="FFFFFF"/>
        </w:rPr>
        <w:t>Repentine ascese e assenza di radicamento nei territori dell’Italia spagnola (metà sec. XVI-metà secolo XVIII)</w:t>
      </w:r>
      <w:r w:rsidRPr="00A4465C">
        <w:rPr>
          <w:color w:val="222222"/>
          <w:sz w:val="22"/>
          <w:szCs w:val="22"/>
          <w:shd w:val="clear" w:color="auto" w:fill="FFFFFF"/>
        </w:rPr>
        <w:t xml:space="preserve"> (Università Cattolica di Milano, Università di Catania, Universidad Rey Juan Carlos – TEAMS 22 gennaio 2021)</w:t>
      </w:r>
      <w:r w:rsidR="00061458" w:rsidRPr="00A4465C">
        <w:rPr>
          <w:color w:val="222222"/>
          <w:sz w:val="22"/>
          <w:szCs w:val="22"/>
          <w:shd w:val="clear" w:color="auto" w:fill="FFFFFF"/>
        </w:rPr>
        <w:t>;</w:t>
      </w:r>
    </w:p>
    <w:p w14:paraId="233E3ED4" w14:textId="486F25F9" w:rsidR="00061458" w:rsidRPr="00A4465C" w:rsidRDefault="00061458" w:rsidP="001B07B4">
      <w:pPr>
        <w:jc w:val="both"/>
        <w:rPr>
          <w:color w:val="222222"/>
          <w:sz w:val="22"/>
          <w:szCs w:val="22"/>
          <w:shd w:val="clear" w:color="auto" w:fill="FFFFFF"/>
        </w:rPr>
      </w:pPr>
      <w:r w:rsidRPr="00A4465C">
        <w:rPr>
          <w:color w:val="222222"/>
          <w:sz w:val="22"/>
          <w:szCs w:val="22"/>
          <w:shd w:val="clear" w:color="auto" w:fill="FFFFFF"/>
        </w:rPr>
        <w:t xml:space="preserve">126. Conferenza </w:t>
      </w:r>
      <w:r w:rsidRPr="00A4465C">
        <w:rPr>
          <w:i/>
          <w:iCs/>
          <w:color w:val="222222"/>
          <w:sz w:val="22"/>
          <w:szCs w:val="22"/>
          <w:shd w:val="clear" w:color="auto" w:fill="FFFFFF"/>
        </w:rPr>
        <w:t>La città dei principi: la Caltanissetta dei Moncada</w:t>
      </w:r>
      <w:r w:rsidRPr="00A4465C">
        <w:rPr>
          <w:color w:val="222222"/>
          <w:sz w:val="22"/>
          <w:szCs w:val="22"/>
          <w:shd w:val="clear" w:color="auto" w:fill="FFFFFF"/>
        </w:rPr>
        <w:t xml:space="preserve"> (organizzata dalla Soprintendenza dei beni culturali di Caltanissetta; Rotary Distretto 2110 Sicilia-Malta; Rotary </w:t>
      </w:r>
      <w:r w:rsidR="009A4331" w:rsidRPr="00A4465C">
        <w:rPr>
          <w:color w:val="222222"/>
          <w:sz w:val="22"/>
          <w:szCs w:val="22"/>
          <w:shd w:val="clear" w:color="auto" w:fill="FFFFFF"/>
        </w:rPr>
        <w:t>(T</w:t>
      </w:r>
      <w:r w:rsidRPr="00A4465C">
        <w:rPr>
          <w:color w:val="222222"/>
          <w:sz w:val="22"/>
          <w:szCs w:val="22"/>
          <w:shd w:val="clear" w:color="auto" w:fill="FFFFFF"/>
        </w:rPr>
        <w:t>EAMS 28 gennaio 2021)</w:t>
      </w:r>
      <w:r w:rsidR="009A4331" w:rsidRPr="00A4465C">
        <w:rPr>
          <w:color w:val="222222"/>
          <w:sz w:val="22"/>
          <w:szCs w:val="22"/>
          <w:shd w:val="clear" w:color="auto" w:fill="FFFFFF"/>
        </w:rPr>
        <w:t>;</w:t>
      </w:r>
    </w:p>
    <w:p w14:paraId="6CD6AC29" w14:textId="10C75D31" w:rsidR="002E7AC9" w:rsidRPr="00A4465C" w:rsidRDefault="009A4331" w:rsidP="001B07B4">
      <w:pPr>
        <w:jc w:val="both"/>
        <w:rPr>
          <w:color w:val="222222"/>
          <w:sz w:val="22"/>
          <w:szCs w:val="22"/>
          <w:shd w:val="clear" w:color="auto" w:fill="FFFFFF"/>
        </w:rPr>
      </w:pPr>
      <w:r w:rsidRPr="00A4465C">
        <w:rPr>
          <w:color w:val="222222"/>
          <w:sz w:val="22"/>
          <w:szCs w:val="22"/>
          <w:shd w:val="clear" w:color="auto" w:fill="FFFFFF"/>
        </w:rPr>
        <w:t xml:space="preserve">127. Relazione </w:t>
      </w:r>
      <w:r w:rsidRPr="00A4465C">
        <w:rPr>
          <w:i/>
          <w:iCs/>
          <w:color w:val="222222"/>
          <w:sz w:val="22"/>
          <w:szCs w:val="22"/>
          <w:shd w:val="clear" w:color="auto" w:fill="FFFFFF"/>
        </w:rPr>
        <w:t>Discutere di storia globale</w:t>
      </w:r>
      <w:r w:rsidRPr="00A4465C">
        <w:rPr>
          <w:color w:val="222222"/>
          <w:sz w:val="22"/>
          <w:szCs w:val="22"/>
          <w:shd w:val="clear" w:color="auto" w:fill="FFFFFF"/>
        </w:rPr>
        <w:t>, nella Giornata di studi promossa dal Dottorato in Studi internazionali dell’Università degli Studi di Napoli ‘L’Orientale’ (TEAMS 5 marzo 2021)</w:t>
      </w:r>
      <w:r w:rsidR="002E7AC9" w:rsidRPr="00A4465C">
        <w:rPr>
          <w:color w:val="222222"/>
          <w:sz w:val="22"/>
          <w:szCs w:val="22"/>
          <w:shd w:val="clear" w:color="auto" w:fill="FFFFFF"/>
        </w:rPr>
        <w:t>;</w:t>
      </w:r>
    </w:p>
    <w:p w14:paraId="4B4ED5C6" w14:textId="7172C6E2" w:rsidR="002E7AC9" w:rsidRDefault="002E7AC9" w:rsidP="001B07B4">
      <w:pPr>
        <w:jc w:val="both"/>
        <w:rPr>
          <w:color w:val="222222"/>
          <w:sz w:val="22"/>
          <w:szCs w:val="22"/>
          <w:shd w:val="clear" w:color="auto" w:fill="FFFFFF"/>
        </w:rPr>
      </w:pPr>
      <w:r w:rsidRPr="00A4465C">
        <w:rPr>
          <w:color w:val="222222"/>
          <w:sz w:val="22"/>
          <w:szCs w:val="22"/>
          <w:shd w:val="clear" w:color="auto" w:fill="FFFFFF"/>
        </w:rPr>
        <w:t>128. Ideazione e co-curatela della mostra “Grafica Unita. Mostra urbana di pubblica utilità”, (Via Etnea, Catania 17 marzo 2021)</w:t>
      </w:r>
      <w:r w:rsidR="00C068EB">
        <w:rPr>
          <w:color w:val="222222"/>
          <w:sz w:val="22"/>
          <w:szCs w:val="22"/>
          <w:shd w:val="clear" w:color="auto" w:fill="FFFFFF"/>
        </w:rPr>
        <w:t>;</w:t>
      </w:r>
    </w:p>
    <w:p w14:paraId="5B44B60D" w14:textId="461C8BB0" w:rsidR="00C068EB" w:rsidRPr="00C068EB" w:rsidRDefault="00C068EB" w:rsidP="001B07B4">
      <w:pPr>
        <w:jc w:val="both"/>
        <w:rPr>
          <w:color w:val="222222"/>
          <w:sz w:val="22"/>
          <w:szCs w:val="22"/>
          <w:shd w:val="clear" w:color="auto" w:fill="FFFFFF"/>
        </w:rPr>
      </w:pPr>
      <w:r w:rsidRPr="00C068EB">
        <w:rPr>
          <w:color w:val="222222"/>
          <w:sz w:val="22"/>
          <w:szCs w:val="22"/>
          <w:shd w:val="clear" w:color="auto" w:fill="FFFFFF"/>
        </w:rPr>
        <w:t xml:space="preserve">129. </w:t>
      </w:r>
      <w:r>
        <w:rPr>
          <w:sz w:val="22"/>
          <w:szCs w:val="22"/>
        </w:rPr>
        <w:t>R</w:t>
      </w:r>
      <w:r w:rsidRPr="00C068EB">
        <w:rPr>
          <w:sz w:val="22"/>
          <w:szCs w:val="22"/>
        </w:rPr>
        <w:t>ela</w:t>
      </w:r>
      <w:r>
        <w:rPr>
          <w:sz w:val="22"/>
          <w:szCs w:val="22"/>
        </w:rPr>
        <w:t>zione</w:t>
      </w:r>
      <w:r w:rsidRPr="00C068EB">
        <w:rPr>
          <w:sz w:val="22"/>
          <w:szCs w:val="22"/>
        </w:rPr>
        <w:t xml:space="preserve"> </w:t>
      </w:r>
      <w:r w:rsidRPr="00C068EB">
        <w:rPr>
          <w:i/>
          <w:iCs/>
          <w:sz w:val="22"/>
          <w:szCs w:val="22"/>
        </w:rPr>
        <w:t>Cerimonie, fasti e imbarazzanti disguidi nella Sicilia di Filippo III</w:t>
      </w:r>
      <w:r w:rsidRPr="00C068EB">
        <w:rPr>
          <w:sz w:val="22"/>
          <w:szCs w:val="22"/>
        </w:rPr>
        <w:t>, nel Conve</w:t>
      </w:r>
      <w:r w:rsidR="00480FF4">
        <w:rPr>
          <w:sz w:val="22"/>
          <w:szCs w:val="22"/>
        </w:rPr>
        <w:t>gn</w:t>
      </w:r>
      <w:r w:rsidRPr="00C068EB">
        <w:rPr>
          <w:sz w:val="22"/>
          <w:szCs w:val="22"/>
        </w:rPr>
        <w:t xml:space="preserve">o internazionale </w:t>
      </w:r>
      <w:r w:rsidRPr="00C068EB">
        <w:rPr>
          <w:i/>
          <w:iCs/>
          <w:color w:val="222222"/>
          <w:sz w:val="22"/>
          <w:szCs w:val="22"/>
          <w:shd w:val="clear" w:color="auto" w:fill="FFFFFF"/>
        </w:rPr>
        <w:t xml:space="preserve">Napoli e le corti vicereali nell’età spagnola </w:t>
      </w:r>
      <w:r w:rsidRPr="00C068EB">
        <w:rPr>
          <w:color w:val="222222"/>
          <w:sz w:val="22"/>
          <w:szCs w:val="22"/>
          <w:shd w:val="clear" w:color="auto" w:fill="FFFFFF"/>
        </w:rPr>
        <w:t>promosso dal Ministero della Cultura e dal</w:t>
      </w:r>
      <w:r w:rsidR="00541AD1">
        <w:rPr>
          <w:color w:val="222222"/>
          <w:sz w:val="22"/>
          <w:szCs w:val="22"/>
          <w:shd w:val="clear" w:color="auto" w:fill="FFFFFF"/>
        </w:rPr>
        <w:t>l</w:t>
      </w:r>
      <w:r w:rsidRPr="00C068EB">
        <w:rPr>
          <w:color w:val="222222"/>
          <w:sz w:val="22"/>
          <w:szCs w:val="22"/>
          <w:shd w:val="clear" w:color="auto" w:fill="FFFFFF"/>
        </w:rPr>
        <w:t>a Società di Storia Patria di Napoli con il patrocinio di numerose Università italiane e straniere (TEAMS 14 maggio 2021);</w:t>
      </w:r>
      <w:r w:rsidR="00B22E6F" w:rsidRPr="00B22E6F">
        <w:rPr>
          <w:sz w:val="22"/>
          <w:szCs w:val="22"/>
        </w:rPr>
        <w:t xml:space="preserve"> </w:t>
      </w:r>
      <w:r w:rsidR="00B22E6F">
        <w:rPr>
          <w:sz w:val="22"/>
          <w:szCs w:val="22"/>
        </w:rPr>
        <w:t>PIACERI</w:t>
      </w:r>
    </w:p>
    <w:p w14:paraId="3D152E78" w14:textId="1BF0A7E1" w:rsidR="00E37377" w:rsidRPr="00A4465C" w:rsidRDefault="00F722F6" w:rsidP="002E6C89">
      <w:pPr>
        <w:jc w:val="both"/>
        <w:rPr>
          <w:color w:val="222222"/>
          <w:sz w:val="22"/>
          <w:szCs w:val="22"/>
          <w:shd w:val="clear" w:color="auto" w:fill="FFFFFF"/>
        </w:rPr>
      </w:pPr>
      <w:r w:rsidRPr="00A4465C">
        <w:rPr>
          <w:sz w:val="22"/>
          <w:szCs w:val="22"/>
        </w:rPr>
        <w:t>1</w:t>
      </w:r>
      <w:r w:rsidR="00C068EB">
        <w:rPr>
          <w:sz w:val="22"/>
          <w:szCs w:val="22"/>
        </w:rPr>
        <w:t>30</w:t>
      </w:r>
      <w:r w:rsidRPr="00A4465C">
        <w:rPr>
          <w:sz w:val="22"/>
          <w:szCs w:val="22"/>
        </w:rPr>
        <w:t>.</w:t>
      </w:r>
      <w:r w:rsidR="00470073" w:rsidRPr="00A4465C">
        <w:rPr>
          <w:sz w:val="22"/>
          <w:szCs w:val="22"/>
        </w:rPr>
        <w:t xml:space="preserve"> Relatore al Convegno internazionale </w:t>
      </w:r>
      <w:r w:rsidR="00470073" w:rsidRPr="00A4465C">
        <w:rPr>
          <w:i/>
          <w:iCs/>
          <w:sz w:val="22"/>
          <w:szCs w:val="22"/>
        </w:rPr>
        <w:t>Ragioni e stagioni della storia. Le «vie» della ricerca di Aurelio Musi</w:t>
      </w:r>
      <w:r w:rsidR="00470073" w:rsidRPr="00A4465C">
        <w:rPr>
          <w:sz w:val="22"/>
          <w:szCs w:val="22"/>
        </w:rPr>
        <w:t xml:space="preserve"> promosso dall’Università degli studi di Salerno </w:t>
      </w:r>
      <w:r w:rsidR="00470073" w:rsidRPr="00A4465C">
        <w:rPr>
          <w:color w:val="222222"/>
          <w:sz w:val="22"/>
          <w:szCs w:val="22"/>
          <w:shd w:val="clear" w:color="auto" w:fill="FFFFFF"/>
        </w:rPr>
        <w:t>(TEAMS 10 giugno 2021);</w:t>
      </w:r>
    </w:p>
    <w:p w14:paraId="23515C89" w14:textId="1548542E" w:rsidR="00470073" w:rsidRPr="00A4465C" w:rsidRDefault="00F722F6" w:rsidP="00A4465C">
      <w:pPr>
        <w:jc w:val="both"/>
        <w:rPr>
          <w:color w:val="222222"/>
          <w:sz w:val="22"/>
          <w:szCs w:val="22"/>
          <w:shd w:val="clear" w:color="auto" w:fill="FFFFFF"/>
        </w:rPr>
      </w:pPr>
      <w:r w:rsidRPr="00A4465C">
        <w:rPr>
          <w:sz w:val="22"/>
          <w:szCs w:val="22"/>
        </w:rPr>
        <w:lastRenderedPageBreak/>
        <w:t>13</w:t>
      </w:r>
      <w:r w:rsidR="00C068EB">
        <w:rPr>
          <w:sz w:val="22"/>
          <w:szCs w:val="22"/>
        </w:rPr>
        <w:t>1</w:t>
      </w:r>
      <w:r w:rsidRPr="00A4465C">
        <w:rPr>
          <w:sz w:val="22"/>
          <w:szCs w:val="22"/>
        </w:rPr>
        <w:t>.</w:t>
      </w:r>
      <w:r w:rsidR="00470073" w:rsidRPr="00A4465C">
        <w:rPr>
          <w:sz w:val="22"/>
          <w:szCs w:val="22"/>
        </w:rPr>
        <w:t xml:space="preserve"> Relatore alla tavola </w:t>
      </w:r>
      <w:r w:rsidR="00A4465C" w:rsidRPr="00A4465C">
        <w:rPr>
          <w:sz w:val="22"/>
          <w:szCs w:val="22"/>
        </w:rPr>
        <w:t xml:space="preserve">rotonda: </w:t>
      </w:r>
      <w:r w:rsidR="00470073" w:rsidRPr="00A4465C">
        <w:rPr>
          <w:i/>
          <w:iCs/>
          <w:sz w:val="22"/>
          <w:szCs w:val="22"/>
        </w:rPr>
        <w:t xml:space="preserve">Le fonti storiche, la storia, le scienze umane di fronte alle sfide europee Percorsi di allocazione delle risorse umane dei settori umanistici tra MUR e MIC </w:t>
      </w:r>
      <w:r w:rsidR="00470073" w:rsidRPr="00A4465C">
        <w:rPr>
          <w:sz w:val="22"/>
          <w:szCs w:val="22"/>
        </w:rPr>
        <w:t>promosso dall’Università della Campania, dalla SISEM, dalla SIAC, dall’ANAI (</w:t>
      </w:r>
      <w:r w:rsidR="00470073" w:rsidRPr="00A4465C">
        <w:rPr>
          <w:color w:val="222222"/>
          <w:sz w:val="22"/>
          <w:szCs w:val="22"/>
          <w:shd w:val="clear" w:color="auto" w:fill="FFFFFF"/>
        </w:rPr>
        <w:t>TEAMS 18 giugno 2021);</w:t>
      </w:r>
    </w:p>
    <w:p w14:paraId="41A43403" w14:textId="2BC59B0B" w:rsidR="00BB6755" w:rsidRPr="00A4465C" w:rsidRDefault="00470073" w:rsidP="00A4465C">
      <w:pPr>
        <w:jc w:val="both"/>
        <w:rPr>
          <w:sz w:val="22"/>
          <w:szCs w:val="22"/>
        </w:rPr>
      </w:pPr>
      <w:r w:rsidRPr="00A4465C">
        <w:rPr>
          <w:sz w:val="22"/>
          <w:szCs w:val="22"/>
        </w:rPr>
        <w:t>13</w:t>
      </w:r>
      <w:r w:rsidR="00C068EB">
        <w:rPr>
          <w:sz w:val="22"/>
          <w:szCs w:val="22"/>
        </w:rPr>
        <w:t>2</w:t>
      </w:r>
      <w:r w:rsidRPr="00A4465C">
        <w:rPr>
          <w:sz w:val="22"/>
          <w:szCs w:val="22"/>
        </w:rPr>
        <w:t>.</w:t>
      </w:r>
      <w:r w:rsidR="00BB6755" w:rsidRPr="00A4465C">
        <w:rPr>
          <w:sz w:val="22"/>
          <w:szCs w:val="22"/>
        </w:rPr>
        <w:t xml:space="preserve"> Stakeholder per Anvur nella </w:t>
      </w:r>
      <w:r w:rsidR="00945F61">
        <w:rPr>
          <w:sz w:val="22"/>
          <w:szCs w:val="22"/>
        </w:rPr>
        <w:t>“</w:t>
      </w:r>
      <w:r w:rsidR="00BB6755" w:rsidRPr="00A4465C">
        <w:rPr>
          <w:sz w:val="22"/>
          <w:szCs w:val="22"/>
        </w:rPr>
        <w:t>progress visit Enqa</w:t>
      </w:r>
      <w:r w:rsidR="00945F61">
        <w:rPr>
          <w:sz w:val="22"/>
          <w:szCs w:val="22"/>
        </w:rPr>
        <w:t>”</w:t>
      </w:r>
      <w:r w:rsidR="00BB6755" w:rsidRPr="00A4465C">
        <w:rPr>
          <w:sz w:val="22"/>
          <w:szCs w:val="22"/>
        </w:rPr>
        <w:t xml:space="preserve"> (</w:t>
      </w:r>
      <w:r w:rsidR="00BB6755" w:rsidRPr="00A4465C">
        <w:rPr>
          <w:color w:val="222222"/>
          <w:sz w:val="22"/>
          <w:szCs w:val="22"/>
          <w:shd w:val="clear" w:color="auto" w:fill="FFFFFF"/>
        </w:rPr>
        <w:t xml:space="preserve">TEAMS </w:t>
      </w:r>
      <w:r w:rsidR="00BB6755" w:rsidRPr="00A4465C">
        <w:rPr>
          <w:sz w:val="22"/>
          <w:szCs w:val="22"/>
        </w:rPr>
        <w:t>13 settembre 2021)</w:t>
      </w:r>
    </w:p>
    <w:p w14:paraId="0742D98C" w14:textId="2D1D43F2" w:rsidR="00A4465C" w:rsidRDefault="00A4465C" w:rsidP="00A4465C">
      <w:pPr>
        <w:jc w:val="both"/>
        <w:rPr>
          <w:sz w:val="22"/>
          <w:szCs w:val="22"/>
        </w:rPr>
      </w:pPr>
      <w:r w:rsidRPr="00A4465C">
        <w:rPr>
          <w:sz w:val="22"/>
          <w:szCs w:val="22"/>
        </w:rPr>
        <w:t>13</w:t>
      </w:r>
      <w:r w:rsidR="00C068EB">
        <w:rPr>
          <w:sz w:val="22"/>
          <w:szCs w:val="22"/>
        </w:rPr>
        <w:t>3</w:t>
      </w:r>
      <w:r w:rsidRPr="00A4465C">
        <w:rPr>
          <w:sz w:val="22"/>
          <w:szCs w:val="22"/>
        </w:rPr>
        <w:t xml:space="preserve">. Relatore al Convegno internazionale </w:t>
      </w:r>
      <w:r w:rsidRPr="00A4465C">
        <w:rPr>
          <w:i/>
          <w:iCs/>
          <w:sz w:val="22"/>
          <w:szCs w:val="22"/>
        </w:rPr>
        <w:t>Le élites italiane e la Monarchia ispanica (sec. XVI-XVII): servizio, mobilità e poteri</w:t>
      </w:r>
      <w:r w:rsidRPr="00A4465C">
        <w:rPr>
          <w:sz w:val="22"/>
          <w:szCs w:val="22"/>
        </w:rPr>
        <w:t xml:space="preserve"> promosso dalle Università di Tours e dall’Ecole française de Rome (Roma 8-9 novembre 2021);</w:t>
      </w:r>
      <w:r w:rsidR="00B22E6F">
        <w:rPr>
          <w:sz w:val="22"/>
          <w:szCs w:val="22"/>
        </w:rPr>
        <w:t xml:space="preserve"> PIACERI</w:t>
      </w:r>
    </w:p>
    <w:p w14:paraId="3F82955B" w14:textId="3D067984" w:rsidR="00C0263A" w:rsidRDefault="001D6183" w:rsidP="00A4465C">
      <w:pPr>
        <w:jc w:val="both"/>
        <w:rPr>
          <w:sz w:val="22"/>
          <w:szCs w:val="22"/>
        </w:rPr>
      </w:pPr>
      <w:r>
        <w:rPr>
          <w:sz w:val="22"/>
          <w:szCs w:val="22"/>
        </w:rPr>
        <w:t>13</w:t>
      </w:r>
      <w:r w:rsidR="00C068EB">
        <w:rPr>
          <w:sz w:val="22"/>
          <w:szCs w:val="22"/>
        </w:rPr>
        <w:t>4</w:t>
      </w:r>
      <w:r>
        <w:rPr>
          <w:sz w:val="22"/>
          <w:szCs w:val="22"/>
        </w:rPr>
        <w:t xml:space="preserve">. Relatore </w:t>
      </w:r>
      <w:r w:rsidRPr="00A4465C">
        <w:rPr>
          <w:sz w:val="22"/>
          <w:szCs w:val="22"/>
        </w:rPr>
        <w:t>al Convegno internazionale</w:t>
      </w:r>
      <w:r>
        <w:rPr>
          <w:sz w:val="22"/>
          <w:szCs w:val="22"/>
        </w:rPr>
        <w:t xml:space="preserve"> </w:t>
      </w:r>
      <w:r>
        <w:rPr>
          <w:i/>
          <w:iCs/>
          <w:sz w:val="22"/>
          <w:szCs w:val="22"/>
        </w:rPr>
        <w:t>Carlo Aragona Tagliavia (1521-1599</w:t>
      </w:r>
      <w:r w:rsidR="009308BA">
        <w:rPr>
          <w:i/>
          <w:iCs/>
          <w:sz w:val="22"/>
          <w:szCs w:val="22"/>
        </w:rPr>
        <w:t>)</w:t>
      </w:r>
      <w:r w:rsidR="009308BA">
        <w:rPr>
          <w:sz w:val="22"/>
          <w:szCs w:val="22"/>
        </w:rPr>
        <w:t xml:space="preserve"> </w:t>
      </w:r>
      <w:r w:rsidR="009308BA" w:rsidRPr="009308BA">
        <w:rPr>
          <w:sz w:val="22"/>
          <w:szCs w:val="22"/>
        </w:rPr>
        <w:t xml:space="preserve">promosso dall’Università di Pisa, dall’Assessorato ai Beni Culturali e all’identità della Regione Sicilia, dalla Soprintendenza di Trapani e dal Comune di Castelvetrano </w:t>
      </w:r>
      <w:r w:rsidR="009308BA">
        <w:rPr>
          <w:sz w:val="22"/>
          <w:szCs w:val="22"/>
        </w:rPr>
        <w:t>(Streamyard 26 novembre 2021);</w:t>
      </w:r>
      <w:r w:rsidR="00B22E6F">
        <w:rPr>
          <w:sz w:val="22"/>
          <w:szCs w:val="22"/>
        </w:rPr>
        <w:t xml:space="preserve"> PIACERI</w:t>
      </w:r>
    </w:p>
    <w:p w14:paraId="177A121C" w14:textId="0DB915D9" w:rsidR="00C0263A" w:rsidRDefault="00C0263A" w:rsidP="00A4465C">
      <w:pPr>
        <w:jc w:val="both"/>
        <w:rPr>
          <w:sz w:val="22"/>
          <w:szCs w:val="22"/>
        </w:rPr>
      </w:pPr>
      <w:r>
        <w:rPr>
          <w:sz w:val="22"/>
          <w:szCs w:val="22"/>
        </w:rPr>
        <w:t>13</w:t>
      </w:r>
      <w:r w:rsidR="00C068EB">
        <w:rPr>
          <w:sz w:val="22"/>
          <w:szCs w:val="22"/>
        </w:rPr>
        <w:t>5</w:t>
      </w:r>
      <w:r>
        <w:rPr>
          <w:sz w:val="22"/>
          <w:szCs w:val="22"/>
        </w:rPr>
        <w:t xml:space="preserve">. Introduce e coordina il seminario </w:t>
      </w:r>
      <w:r w:rsidRPr="00945F61">
        <w:rPr>
          <w:i/>
          <w:iCs/>
          <w:sz w:val="22"/>
          <w:szCs w:val="22"/>
        </w:rPr>
        <w:t>Oltre lo sguardo</w:t>
      </w:r>
      <w:r>
        <w:rPr>
          <w:sz w:val="22"/>
          <w:szCs w:val="22"/>
        </w:rPr>
        <w:t xml:space="preserve"> promosso dall’Ospedale Cannizzaro, dall’Acto, dall’Accademia delle Belle Arti (Aula magna Accademia</w:t>
      </w:r>
      <w:r w:rsidR="00945F61">
        <w:rPr>
          <w:sz w:val="22"/>
          <w:szCs w:val="22"/>
        </w:rPr>
        <w:t xml:space="preserve"> delle Belle Arti</w:t>
      </w:r>
      <w:r>
        <w:rPr>
          <w:sz w:val="22"/>
          <w:szCs w:val="22"/>
        </w:rPr>
        <w:t>, 13 dicembre 2021);</w:t>
      </w:r>
    </w:p>
    <w:p w14:paraId="366E6A49" w14:textId="7C63A7E3" w:rsidR="00C0263A" w:rsidRDefault="00C0263A" w:rsidP="00A4465C">
      <w:pPr>
        <w:jc w:val="both"/>
        <w:rPr>
          <w:sz w:val="22"/>
          <w:szCs w:val="22"/>
        </w:rPr>
      </w:pPr>
      <w:r>
        <w:rPr>
          <w:sz w:val="22"/>
          <w:szCs w:val="22"/>
        </w:rPr>
        <w:t>13</w:t>
      </w:r>
      <w:r w:rsidR="00C068EB">
        <w:rPr>
          <w:sz w:val="22"/>
          <w:szCs w:val="22"/>
        </w:rPr>
        <w:t>6</w:t>
      </w:r>
      <w:r>
        <w:rPr>
          <w:sz w:val="22"/>
          <w:szCs w:val="22"/>
        </w:rPr>
        <w:t xml:space="preserve">. Relatore </w:t>
      </w:r>
      <w:r w:rsidRPr="00A4465C">
        <w:rPr>
          <w:sz w:val="22"/>
          <w:szCs w:val="22"/>
        </w:rPr>
        <w:t>a</w:t>
      </w:r>
      <w:r w:rsidR="00384E34">
        <w:rPr>
          <w:sz w:val="22"/>
          <w:szCs w:val="22"/>
        </w:rPr>
        <w:t xml:space="preserve">lla presentazione del libro </w:t>
      </w:r>
      <w:r w:rsidR="00384E34">
        <w:rPr>
          <w:i/>
          <w:iCs/>
          <w:sz w:val="22"/>
          <w:szCs w:val="22"/>
        </w:rPr>
        <w:t>U</w:t>
      </w:r>
      <w:r>
        <w:rPr>
          <w:i/>
          <w:iCs/>
          <w:sz w:val="22"/>
          <w:szCs w:val="22"/>
        </w:rPr>
        <w:t xml:space="preserve">na famiglia aristocratica e la sua città. </w:t>
      </w:r>
      <w:r w:rsidRPr="00C0263A">
        <w:rPr>
          <w:i/>
          <w:iCs/>
          <w:sz w:val="22"/>
          <w:szCs w:val="22"/>
        </w:rPr>
        <w:t>I Pignatelli Cortés e Aragona</w:t>
      </w:r>
      <w:r>
        <w:rPr>
          <w:i/>
          <w:iCs/>
          <w:sz w:val="22"/>
          <w:szCs w:val="22"/>
        </w:rPr>
        <w:t xml:space="preserve"> </w:t>
      </w:r>
      <w:r>
        <w:rPr>
          <w:sz w:val="22"/>
          <w:szCs w:val="22"/>
        </w:rPr>
        <w:t>promosso dall’Università di Catania (Aula Santo Mazzarino, 16 dicembre 2021)</w:t>
      </w:r>
      <w:r w:rsidR="00480FF4">
        <w:rPr>
          <w:sz w:val="22"/>
          <w:szCs w:val="22"/>
        </w:rPr>
        <w:t>;</w:t>
      </w:r>
      <w:r w:rsidR="00B22E6F">
        <w:rPr>
          <w:sz w:val="22"/>
          <w:szCs w:val="22"/>
        </w:rPr>
        <w:t xml:space="preserve"> PIACERI</w:t>
      </w:r>
    </w:p>
    <w:p w14:paraId="79184FFC" w14:textId="2B715557" w:rsidR="00480FF4" w:rsidRDefault="00480FF4" w:rsidP="00A4465C">
      <w:pPr>
        <w:jc w:val="both"/>
        <w:rPr>
          <w:sz w:val="22"/>
          <w:szCs w:val="22"/>
        </w:rPr>
      </w:pPr>
      <w:r>
        <w:rPr>
          <w:sz w:val="22"/>
          <w:szCs w:val="22"/>
        </w:rPr>
        <w:t xml:space="preserve">137. Relazione </w:t>
      </w:r>
      <w:r>
        <w:rPr>
          <w:i/>
          <w:iCs/>
          <w:sz w:val="22"/>
          <w:szCs w:val="22"/>
        </w:rPr>
        <w:t>Il potere delle Arti</w:t>
      </w:r>
      <w:r>
        <w:rPr>
          <w:sz w:val="22"/>
          <w:szCs w:val="22"/>
        </w:rPr>
        <w:t xml:space="preserve"> nel Convegno di studi </w:t>
      </w:r>
      <w:r>
        <w:rPr>
          <w:i/>
          <w:iCs/>
          <w:sz w:val="22"/>
          <w:szCs w:val="22"/>
        </w:rPr>
        <w:t xml:space="preserve">Mario Cutelli e Carmelo Salanitro tra memoria, cultura e formazione </w:t>
      </w:r>
      <w:r>
        <w:rPr>
          <w:sz w:val="22"/>
          <w:szCs w:val="22"/>
        </w:rPr>
        <w:t>promosso dal Liceo Mario Cutelli e dalla ReteNazionale Licei classici,</w:t>
      </w:r>
      <w:r>
        <w:rPr>
          <w:i/>
          <w:iCs/>
          <w:sz w:val="22"/>
          <w:szCs w:val="22"/>
        </w:rPr>
        <w:t xml:space="preserve"> </w:t>
      </w:r>
      <w:r>
        <w:rPr>
          <w:sz w:val="22"/>
          <w:szCs w:val="22"/>
        </w:rPr>
        <w:t>(Catania, 26 gennaio 2022)</w:t>
      </w:r>
      <w:r w:rsidR="002E4CC8">
        <w:rPr>
          <w:sz w:val="22"/>
          <w:szCs w:val="22"/>
        </w:rPr>
        <w:t>;</w:t>
      </w:r>
    </w:p>
    <w:p w14:paraId="32600720" w14:textId="5027B0D5" w:rsidR="002E4CC8" w:rsidRDefault="002E4CC8" w:rsidP="002E4CC8">
      <w:pPr>
        <w:jc w:val="both"/>
        <w:rPr>
          <w:color w:val="222222"/>
          <w:sz w:val="22"/>
          <w:szCs w:val="22"/>
          <w:shd w:val="clear" w:color="auto" w:fill="FFFFFF"/>
        </w:rPr>
      </w:pPr>
      <w:r>
        <w:rPr>
          <w:sz w:val="22"/>
          <w:szCs w:val="22"/>
        </w:rPr>
        <w:t>138.</w:t>
      </w:r>
      <w:r w:rsidRPr="002E4CC8">
        <w:rPr>
          <w:color w:val="222222"/>
          <w:sz w:val="22"/>
          <w:szCs w:val="22"/>
          <w:shd w:val="clear" w:color="auto" w:fill="FFFFFF"/>
        </w:rPr>
        <w:t xml:space="preserve"> </w:t>
      </w:r>
      <w:r w:rsidRPr="00A4465C">
        <w:rPr>
          <w:color w:val="222222"/>
          <w:sz w:val="22"/>
          <w:szCs w:val="22"/>
          <w:shd w:val="clear" w:color="auto" w:fill="FFFFFF"/>
        </w:rPr>
        <w:t xml:space="preserve">Ideazione del </w:t>
      </w:r>
      <w:r>
        <w:rPr>
          <w:color w:val="222222"/>
          <w:sz w:val="22"/>
          <w:szCs w:val="22"/>
          <w:shd w:val="clear" w:color="auto" w:fill="FFFFFF"/>
        </w:rPr>
        <w:t xml:space="preserve">II </w:t>
      </w:r>
      <w:r w:rsidRPr="00A4465C">
        <w:rPr>
          <w:color w:val="222222"/>
          <w:sz w:val="22"/>
          <w:szCs w:val="22"/>
          <w:shd w:val="clear" w:color="auto" w:fill="FFFFFF"/>
        </w:rPr>
        <w:t xml:space="preserve">Colloquio internazionale </w:t>
      </w:r>
      <w:r w:rsidRPr="00A4465C">
        <w:rPr>
          <w:i/>
          <w:iCs/>
          <w:color w:val="222222"/>
          <w:sz w:val="22"/>
          <w:szCs w:val="22"/>
          <w:shd w:val="clear" w:color="auto" w:fill="FFFFFF"/>
        </w:rPr>
        <w:t>Meteore. Repentine ascese e assenza di radicamento nei territori dell’Italia spagnola (metà sec. XVI-metà secolo XVIII)</w:t>
      </w:r>
      <w:r w:rsidRPr="00A4465C">
        <w:rPr>
          <w:color w:val="222222"/>
          <w:sz w:val="22"/>
          <w:szCs w:val="22"/>
          <w:shd w:val="clear" w:color="auto" w:fill="FFFFFF"/>
        </w:rPr>
        <w:t xml:space="preserve"> (Università di Catania,</w:t>
      </w:r>
      <w:r>
        <w:rPr>
          <w:color w:val="222222"/>
          <w:sz w:val="22"/>
          <w:szCs w:val="22"/>
          <w:shd w:val="clear" w:color="auto" w:fill="FFFFFF"/>
        </w:rPr>
        <w:t xml:space="preserve"> </w:t>
      </w:r>
      <w:r w:rsidRPr="00A4465C">
        <w:rPr>
          <w:color w:val="222222"/>
          <w:sz w:val="22"/>
          <w:szCs w:val="22"/>
          <w:shd w:val="clear" w:color="auto" w:fill="FFFFFF"/>
        </w:rPr>
        <w:t xml:space="preserve">Università Cattolica di Milano, Universidad Rey Juan Carlos – TEAMS </w:t>
      </w:r>
      <w:r>
        <w:rPr>
          <w:color w:val="222222"/>
          <w:sz w:val="22"/>
          <w:szCs w:val="22"/>
          <w:shd w:val="clear" w:color="auto" w:fill="FFFFFF"/>
        </w:rPr>
        <w:t>7-8 febbraio</w:t>
      </w:r>
      <w:r w:rsidRPr="00A4465C">
        <w:rPr>
          <w:color w:val="222222"/>
          <w:sz w:val="22"/>
          <w:szCs w:val="22"/>
          <w:shd w:val="clear" w:color="auto" w:fill="FFFFFF"/>
        </w:rPr>
        <w:t xml:space="preserve"> 202</w:t>
      </w:r>
      <w:r>
        <w:rPr>
          <w:color w:val="222222"/>
          <w:sz w:val="22"/>
          <w:szCs w:val="22"/>
          <w:shd w:val="clear" w:color="auto" w:fill="FFFFFF"/>
        </w:rPr>
        <w:t>2</w:t>
      </w:r>
      <w:r w:rsidRPr="00A4465C">
        <w:rPr>
          <w:color w:val="222222"/>
          <w:sz w:val="22"/>
          <w:szCs w:val="22"/>
          <w:shd w:val="clear" w:color="auto" w:fill="FFFFFF"/>
        </w:rPr>
        <w:t>);</w:t>
      </w:r>
      <w:r w:rsidR="00B22E6F">
        <w:rPr>
          <w:color w:val="222222"/>
          <w:sz w:val="22"/>
          <w:szCs w:val="22"/>
          <w:shd w:val="clear" w:color="auto" w:fill="FFFFFF"/>
        </w:rPr>
        <w:t xml:space="preserve"> PIACERI</w:t>
      </w:r>
    </w:p>
    <w:p w14:paraId="67A653C6" w14:textId="5361144D" w:rsidR="002E4CC8" w:rsidRDefault="002E4CC8" w:rsidP="002E4CC8">
      <w:pPr>
        <w:jc w:val="both"/>
        <w:rPr>
          <w:color w:val="222222"/>
          <w:sz w:val="22"/>
          <w:szCs w:val="22"/>
          <w:shd w:val="clear" w:color="auto" w:fill="FFFFFF"/>
        </w:rPr>
      </w:pPr>
      <w:r>
        <w:rPr>
          <w:color w:val="222222"/>
          <w:sz w:val="22"/>
          <w:szCs w:val="22"/>
          <w:shd w:val="clear" w:color="auto" w:fill="FFFFFF"/>
        </w:rPr>
        <w:t xml:space="preserve">139. Relazione </w:t>
      </w:r>
      <w:r>
        <w:rPr>
          <w:i/>
          <w:iCs/>
          <w:color w:val="222222"/>
          <w:sz w:val="22"/>
          <w:szCs w:val="22"/>
          <w:shd w:val="clear" w:color="auto" w:fill="FFFFFF"/>
        </w:rPr>
        <w:t>Di fama e fortuna, nemici e casualità. La nobiltà di Sicilia tra Cinque e Seicento</w:t>
      </w:r>
      <w:r w:rsidR="00D54B4A">
        <w:rPr>
          <w:color w:val="222222"/>
          <w:sz w:val="22"/>
          <w:szCs w:val="22"/>
          <w:shd w:val="clear" w:color="auto" w:fill="FFFFFF"/>
        </w:rPr>
        <w:t xml:space="preserve"> </w:t>
      </w:r>
      <w:r>
        <w:rPr>
          <w:color w:val="222222"/>
          <w:sz w:val="22"/>
          <w:szCs w:val="22"/>
          <w:shd w:val="clear" w:color="auto" w:fill="FFFFFF"/>
        </w:rPr>
        <w:t xml:space="preserve">nel II </w:t>
      </w:r>
      <w:r w:rsidRPr="00A4465C">
        <w:rPr>
          <w:color w:val="222222"/>
          <w:sz w:val="22"/>
          <w:szCs w:val="22"/>
          <w:shd w:val="clear" w:color="auto" w:fill="FFFFFF"/>
        </w:rPr>
        <w:t xml:space="preserve">Colloquio internazionale </w:t>
      </w:r>
      <w:r w:rsidRPr="00A4465C">
        <w:rPr>
          <w:i/>
          <w:iCs/>
          <w:color w:val="222222"/>
          <w:sz w:val="22"/>
          <w:szCs w:val="22"/>
          <w:shd w:val="clear" w:color="auto" w:fill="FFFFFF"/>
        </w:rPr>
        <w:t>Meteore. Repentine ascese e assenza di radicamento nei territori dell’Italia spagnola (metà sec. XVI-metà secolo XVIII)</w:t>
      </w:r>
      <w:r w:rsidRPr="00A4465C">
        <w:rPr>
          <w:color w:val="222222"/>
          <w:sz w:val="22"/>
          <w:szCs w:val="22"/>
          <w:shd w:val="clear" w:color="auto" w:fill="FFFFFF"/>
        </w:rPr>
        <w:t xml:space="preserve"> (Università di Catania,</w:t>
      </w:r>
      <w:r>
        <w:rPr>
          <w:color w:val="222222"/>
          <w:sz w:val="22"/>
          <w:szCs w:val="22"/>
          <w:shd w:val="clear" w:color="auto" w:fill="FFFFFF"/>
        </w:rPr>
        <w:t xml:space="preserve"> </w:t>
      </w:r>
      <w:r w:rsidRPr="00A4465C">
        <w:rPr>
          <w:color w:val="222222"/>
          <w:sz w:val="22"/>
          <w:szCs w:val="22"/>
          <w:shd w:val="clear" w:color="auto" w:fill="FFFFFF"/>
        </w:rPr>
        <w:t xml:space="preserve">Università Cattolica di Milano, Universidad Rey Juan Carlos – TEAMS </w:t>
      </w:r>
      <w:r>
        <w:rPr>
          <w:color w:val="222222"/>
          <w:sz w:val="22"/>
          <w:szCs w:val="22"/>
          <w:shd w:val="clear" w:color="auto" w:fill="FFFFFF"/>
        </w:rPr>
        <w:t>7-8 febbraio</w:t>
      </w:r>
      <w:r w:rsidRPr="00A4465C">
        <w:rPr>
          <w:color w:val="222222"/>
          <w:sz w:val="22"/>
          <w:szCs w:val="22"/>
          <w:shd w:val="clear" w:color="auto" w:fill="FFFFFF"/>
        </w:rPr>
        <w:t xml:space="preserve"> 202</w:t>
      </w:r>
      <w:r>
        <w:rPr>
          <w:color w:val="222222"/>
          <w:sz w:val="22"/>
          <w:szCs w:val="22"/>
          <w:shd w:val="clear" w:color="auto" w:fill="FFFFFF"/>
        </w:rPr>
        <w:t>2</w:t>
      </w:r>
      <w:r w:rsidRPr="00A4465C">
        <w:rPr>
          <w:color w:val="222222"/>
          <w:sz w:val="22"/>
          <w:szCs w:val="22"/>
          <w:shd w:val="clear" w:color="auto" w:fill="FFFFFF"/>
        </w:rPr>
        <w:t>)</w:t>
      </w:r>
      <w:r w:rsidR="00AF4AC5">
        <w:rPr>
          <w:color w:val="222222"/>
          <w:sz w:val="22"/>
          <w:szCs w:val="22"/>
          <w:shd w:val="clear" w:color="auto" w:fill="FFFFFF"/>
        </w:rPr>
        <w:t>;</w:t>
      </w:r>
      <w:r w:rsidR="00B22E6F">
        <w:rPr>
          <w:color w:val="222222"/>
          <w:sz w:val="22"/>
          <w:szCs w:val="22"/>
          <w:shd w:val="clear" w:color="auto" w:fill="FFFFFF"/>
        </w:rPr>
        <w:t xml:space="preserve"> PIACERI</w:t>
      </w:r>
    </w:p>
    <w:p w14:paraId="75B4D084" w14:textId="17EE01CE" w:rsidR="00AF4AC5" w:rsidRDefault="00AF4AC5" w:rsidP="00AF4AC5">
      <w:pPr>
        <w:jc w:val="both"/>
        <w:rPr>
          <w:color w:val="222222"/>
          <w:sz w:val="22"/>
          <w:szCs w:val="22"/>
          <w:shd w:val="clear" w:color="auto" w:fill="FFFFFF"/>
        </w:rPr>
      </w:pPr>
      <w:r>
        <w:rPr>
          <w:color w:val="222222"/>
          <w:sz w:val="22"/>
          <w:szCs w:val="22"/>
          <w:shd w:val="clear" w:color="auto" w:fill="FFFFFF"/>
        </w:rPr>
        <w:t xml:space="preserve">140. Relazione </w:t>
      </w:r>
      <w:r w:rsidRPr="00AF4AC5">
        <w:rPr>
          <w:i/>
          <w:iCs/>
          <w:color w:val="222222"/>
          <w:sz w:val="22"/>
          <w:szCs w:val="22"/>
          <w:shd w:val="clear" w:color="auto" w:fill="FFFFFF"/>
        </w:rPr>
        <w:t>Tra Italia dei principi e Spagna imperiale: la nobiltà siciliana e il governo</w:t>
      </w:r>
      <w:r>
        <w:rPr>
          <w:i/>
          <w:iCs/>
          <w:color w:val="222222"/>
          <w:sz w:val="22"/>
          <w:szCs w:val="22"/>
          <w:shd w:val="clear" w:color="auto" w:fill="FFFFFF"/>
        </w:rPr>
        <w:t xml:space="preserve"> </w:t>
      </w:r>
      <w:r w:rsidRPr="00AF4AC5">
        <w:rPr>
          <w:i/>
          <w:iCs/>
          <w:color w:val="222222"/>
          <w:sz w:val="22"/>
          <w:szCs w:val="22"/>
          <w:shd w:val="clear" w:color="auto" w:fill="FFFFFF"/>
        </w:rPr>
        <w:t>del regno. Strategie, composizioni, fallimenti</w:t>
      </w:r>
      <w:r>
        <w:rPr>
          <w:i/>
          <w:iCs/>
          <w:color w:val="222222"/>
          <w:sz w:val="22"/>
          <w:szCs w:val="22"/>
          <w:shd w:val="clear" w:color="auto" w:fill="FFFFFF"/>
        </w:rPr>
        <w:t xml:space="preserve"> </w:t>
      </w:r>
      <w:r>
        <w:rPr>
          <w:color w:val="222222"/>
          <w:sz w:val="22"/>
          <w:szCs w:val="22"/>
          <w:shd w:val="clear" w:color="auto" w:fill="FFFFFF"/>
        </w:rPr>
        <w:t>(Commissione Araldico- Genealogica siciliana Centro Studi del Corpo della Nobiltà italiana, Palazzo dei Normanni, 25 marzo 2022)</w:t>
      </w:r>
      <w:r w:rsidR="00153D55">
        <w:rPr>
          <w:color w:val="222222"/>
          <w:sz w:val="22"/>
          <w:szCs w:val="22"/>
          <w:shd w:val="clear" w:color="auto" w:fill="FFFFFF"/>
        </w:rPr>
        <w:t>:</w:t>
      </w:r>
      <w:r w:rsidR="00B22E6F">
        <w:rPr>
          <w:color w:val="222222"/>
          <w:sz w:val="22"/>
          <w:szCs w:val="22"/>
          <w:shd w:val="clear" w:color="auto" w:fill="FFFFFF"/>
        </w:rPr>
        <w:t xml:space="preserve"> PIACERI</w:t>
      </w:r>
    </w:p>
    <w:p w14:paraId="2EE0CF6D" w14:textId="3FA56448" w:rsidR="00153D55" w:rsidRDefault="00153D55" w:rsidP="00AF4AC5">
      <w:pPr>
        <w:jc w:val="both"/>
        <w:rPr>
          <w:color w:val="222222"/>
          <w:sz w:val="22"/>
          <w:szCs w:val="22"/>
          <w:shd w:val="clear" w:color="auto" w:fill="FFFFFF"/>
        </w:rPr>
      </w:pPr>
      <w:r>
        <w:rPr>
          <w:color w:val="222222"/>
          <w:sz w:val="22"/>
          <w:szCs w:val="22"/>
          <w:shd w:val="clear" w:color="auto" w:fill="FFFFFF"/>
        </w:rPr>
        <w:t xml:space="preserve">141. Relatore alla presentazione del libro di </w:t>
      </w:r>
      <w:r w:rsidR="00945F61">
        <w:rPr>
          <w:color w:val="222222"/>
          <w:sz w:val="22"/>
          <w:szCs w:val="22"/>
          <w:shd w:val="clear" w:color="auto" w:fill="FFFFFF"/>
        </w:rPr>
        <w:t>E</w:t>
      </w:r>
      <w:r>
        <w:rPr>
          <w:color w:val="222222"/>
          <w:sz w:val="22"/>
          <w:szCs w:val="22"/>
          <w:shd w:val="clear" w:color="auto" w:fill="FFFFFF"/>
        </w:rPr>
        <w:t xml:space="preserve">. Novi Chavarria- P. Martin, </w:t>
      </w:r>
      <w:r w:rsidRPr="00153D55">
        <w:rPr>
          <w:i/>
          <w:iCs/>
          <w:color w:val="222222"/>
          <w:sz w:val="22"/>
          <w:szCs w:val="22"/>
          <w:shd w:val="clear" w:color="auto" w:fill="FFFFFF"/>
        </w:rPr>
        <w:t>Emozioni e luoghi urbani</w:t>
      </w:r>
      <w:r>
        <w:rPr>
          <w:color w:val="222222"/>
          <w:sz w:val="22"/>
          <w:szCs w:val="22"/>
          <w:shd w:val="clear" w:color="auto" w:fill="FFFFFF"/>
        </w:rPr>
        <w:t xml:space="preserve"> (Roma, Viella, 2021), promosso dall’Università di Catania (</w:t>
      </w:r>
      <w:r w:rsidR="00C7727D">
        <w:rPr>
          <w:color w:val="222222"/>
          <w:sz w:val="22"/>
          <w:szCs w:val="22"/>
          <w:shd w:val="clear" w:color="auto" w:fill="FFFFFF"/>
        </w:rPr>
        <w:t xml:space="preserve">Catania, </w:t>
      </w:r>
      <w:r>
        <w:rPr>
          <w:color w:val="222222"/>
          <w:sz w:val="22"/>
          <w:szCs w:val="22"/>
          <w:shd w:val="clear" w:color="auto" w:fill="FFFFFF"/>
        </w:rPr>
        <w:t>Dipartimento di Scienze Politiche, 3 maggio 2022);</w:t>
      </w:r>
    </w:p>
    <w:p w14:paraId="77896E52" w14:textId="79961025" w:rsidR="00153D55" w:rsidRDefault="00153D55" w:rsidP="00AF4AC5">
      <w:pPr>
        <w:jc w:val="both"/>
        <w:rPr>
          <w:color w:val="222222"/>
          <w:sz w:val="22"/>
          <w:szCs w:val="22"/>
          <w:shd w:val="clear" w:color="auto" w:fill="FFFFFF"/>
        </w:rPr>
      </w:pPr>
      <w:r>
        <w:rPr>
          <w:color w:val="222222"/>
          <w:sz w:val="22"/>
          <w:szCs w:val="22"/>
          <w:shd w:val="clear" w:color="auto" w:fill="FFFFFF"/>
        </w:rPr>
        <w:t xml:space="preserve">142. Relatore alla presentazione del </w:t>
      </w:r>
      <w:r w:rsidR="00945F61">
        <w:rPr>
          <w:color w:val="222222"/>
          <w:sz w:val="22"/>
          <w:szCs w:val="22"/>
          <w:shd w:val="clear" w:color="auto" w:fill="FFFFFF"/>
        </w:rPr>
        <w:t>l</w:t>
      </w:r>
      <w:r>
        <w:rPr>
          <w:color w:val="222222"/>
          <w:sz w:val="22"/>
          <w:szCs w:val="22"/>
          <w:shd w:val="clear" w:color="auto" w:fill="FFFFFF"/>
        </w:rPr>
        <w:t xml:space="preserve">ibro di Giuseppe Campagna, </w:t>
      </w:r>
      <w:r>
        <w:rPr>
          <w:i/>
          <w:iCs/>
          <w:color w:val="222222"/>
          <w:sz w:val="22"/>
          <w:szCs w:val="22"/>
          <w:shd w:val="clear" w:color="auto" w:fill="FFFFFF"/>
        </w:rPr>
        <w:t>Messina judaica. Ebrei, neofiti e criptogiudei in un emporio del Mediterraneo</w:t>
      </w:r>
      <w:r w:rsidR="00C7727D">
        <w:rPr>
          <w:color w:val="222222"/>
          <w:sz w:val="22"/>
          <w:szCs w:val="22"/>
          <w:shd w:val="clear" w:color="auto" w:fill="FFFFFF"/>
        </w:rPr>
        <w:t xml:space="preserve"> (Soveria Mannelli, </w:t>
      </w:r>
      <w:r>
        <w:rPr>
          <w:color w:val="222222"/>
          <w:sz w:val="22"/>
          <w:szCs w:val="22"/>
          <w:shd w:val="clear" w:color="auto" w:fill="FFFFFF"/>
        </w:rPr>
        <w:t>Rubbettino, 2020</w:t>
      </w:r>
      <w:r w:rsidR="00C7727D">
        <w:rPr>
          <w:color w:val="222222"/>
          <w:sz w:val="22"/>
          <w:szCs w:val="22"/>
          <w:shd w:val="clear" w:color="auto" w:fill="FFFFFF"/>
        </w:rPr>
        <w:t>), promosso dall’Università di Messina e dalla Società di storia patria di Messina (</w:t>
      </w:r>
      <w:r w:rsidR="009D2405">
        <w:rPr>
          <w:color w:val="222222"/>
          <w:sz w:val="22"/>
          <w:szCs w:val="22"/>
          <w:shd w:val="clear" w:color="auto" w:fill="FFFFFF"/>
        </w:rPr>
        <w:t xml:space="preserve">Messina, </w:t>
      </w:r>
      <w:r w:rsidR="00C7727D">
        <w:rPr>
          <w:color w:val="222222"/>
          <w:sz w:val="22"/>
          <w:szCs w:val="22"/>
          <w:shd w:val="clear" w:color="auto" w:fill="FFFFFF"/>
        </w:rPr>
        <w:t>Sala dell’Accademia Peloritana dei Pericolanti, 9 maggio 2022)</w:t>
      </w:r>
      <w:r w:rsidR="00945F61">
        <w:rPr>
          <w:color w:val="222222"/>
          <w:sz w:val="22"/>
          <w:szCs w:val="22"/>
          <w:shd w:val="clear" w:color="auto" w:fill="FFFFFF"/>
        </w:rPr>
        <w:t>;</w:t>
      </w:r>
    </w:p>
    <w:p w14:paraId="3FC2D327" w14:textId="14859BF8" w:rsidR="00945F61" w:rsidRDefault="00945F61" w:rsidP="00AF4AC5">
      <w:pPr>
        <w:jc w:val="both"/>
        <w:rPr>
          <w:color w:val="222222"/>
          <w:sz w:val="22"/>
          <w:szCs w:val="22"/>
          <w:shd w:val="clear" w:color="auto" w:fill="FFFFFF"/>
        </w:rPr>
      </w:pPr>
      <w:r w:rsidRPr="009D2405">
        <w:rPr>
          <w:color w:val="222222"/>
          <w:sz w:val="22"/>
          <w:szCs w:val="22"/>
          <w:shd w:val="clear" w:color="auto" w:fill="FFFFFF"/>
        </w:rPr>
        <w:t xml:space="preserve">143. </w:t>
      </w:r>
      <w:r w:rsidRPr="00F603FB">
        <w:rPr>
          <w:color w:val="222222"/>
          <w:sz w:val="22"/>
          <w:szCs w:val="22"/>
          <w:shd w:val="clear" w:color="auto" w:fill="FFFFFF"/>
        </w:rPr>
        <w:t>Discussant</w:t>
      </w:r>
      <w:r w:rsidRPr="009D2405">
        <w:rPr>
          <w:color w:val="222222"/>
          <w:sz w:val="22"/>
          <w:szCs w:val="22"/>
          <w:shd w:val="clear" w:color="auto" w:fill="FFFFFF"/>
        </w:rPr>
        <w:t xml:space="preserve"> </w:t>
      </w:r>
      <w:r w:rsidR="009D2405">
        <w:rPr>
          <w:color w:val="222222"/>
          <w:sz w:val="22"/>
          <w:szCs w:val="22"/>
          <w:shd w:val="clear" w:color="auto" w:fill="FFFFFF"/>
        </w:rPr>
        <w:t>al</w:t>
      </w:r>
      <w:r w:rsidRPr="009D2405">
        <w:rPr>
          <w:color w:val="222222"/>
          <w:sz w:val="22"/>
          <w:szCs w:val="22"/>
          <w:shd w:val="clear" w:color="auto" w:fill="FFFFFF"/>
        </w:rPr>
        <w:t xml:space="preserve"> Convegno </w:t>
      </w:r>
      <w:r w:rsidRPr="009D2405">
        <w:rPr>
          <w:i/>
          <w:iCs/>
          <w:color w:val="222222"/>
          <w:sz w:val="22"/>
          <w:szCs w:val="22"/>
          <w:shd w:val="clear" w:color="auto" w:fill="FFFFFF"/>
        </w:rPr>
        <w:t>Keeping</w:t>
      </w:r>
      <w:r w:rsidR="009D2405" w:rsidRPr="009D2405">
        <w:rPr>
          <w:i/>
          <w:iCs/>
          <w:color w:val="222222"/>
          <w:sz w:val="22"/>
          <w:szCs w:val="22"/>
          <w:shd w:val="clear" w:color="auto" w:fill="FFFFFF"/>
        </w:rPr>
        <w:t xml:space="preserve"> </w:t>
      </w:r>
      <w:r w:rsidR="009D2405" w:rsidRPr="00F603FB">
        <w:rPr>
          <w:i/>
          <w:iCs/>
          <w:color w:val="222222"/>
          <w:sz w:val="22"/>
          <w:szCs w:val="22"/>
          <w:shd w:val="clear" w:color="auto" w:fill="FFFFFF"/>
        </w:rPr>
        <w:t>it</w:t>
      </w:r>
      <w:r w:rsidRPr="00F603FB">
        <w:rPr>
          <w:i/>
          <w:iCs/>
          <w:color w:val="222222"/>
          <w:sz w:val="22"/>
          <w:szCs w:val="22"/>
          <w:shd w:val="clear" w:color="auto" w:fill="FFFFFF"/>
        </w:rPr>
        <w:t xml:space="preserve"> in</w:t>
      </w:r>
      <w:r w:rsidRPr="009D2405">
        <w:rPr>
          <w:i/>
          <w:iCs/>
          <w:color w:val="222222"/>
          <w:sz w:val="22"/>
          <w:szCs w:val="22"/>
          <w:shd w:val="clear" w:color="auto" w:fill="FFFFFF"/>
        </w:rPr>
        <w:t xml:space="preserve"> the family</w:t>
      </w:r>
      <w:r w:rsidR="009D2405" w:rsidRPr="009D2405">
        <w:rPr>
          <w:i/>
          <w:iCs/>
          <w:color w:val="222222"/>
          <w:sz w:val="22"/>
          <w:szCs w:val="22"/>
          <w:shd w:val="clear" w:color="auto" w:fill="FFFFFF"/>
        </w:rPr>
        <w:t xml:space="preserve">: </w:t>
      </w:r>
      <w:r w:rsidR="009D2405" w:rsidRPr="00F603FB">
        <w:rPr>
          <w:i/>
          <w:iCs/>
          <w:color w:val="222222"/>
          <w:sz w:val="22"/>
          <w:szCs w:val="22"/>
          <w:shd w:val="clear" w:color="auto" w:fill="FFFFFF"/>
        </w:rPr>
        <w:t>Elites women ad transmitters of distinguished identities</w:t>
      </w:r>
      <w:r w:rsidR="009D2405" w:rsidRPr="005D2929">
        <w:rPr>
          <w:color w:val="222222"/>
          <w:sz w:val="22"/>
          <w:szCs w:val="22"/>
          <w:shd w:val="clear" w:color="auto" w:fill="FFFFFF"/>
        </w:rPr>
        <w:t xml:space="preserve"> </w:t>
      </w:r>
      <w:r w:rsidR="009D2405" w:rsidRPr="009D2405">
        <w:rPr>
          <w:color w:val="222222"/>
          <w:sz w:val="22"/>
          <w:szCs w:val="22"/>
          <w:shd w:val="clear" w:color="auto" w:fill="FFFFFF"/>
        </w:rPr>
        <w:t>promosso dall’Università di Catania e dall’Università de M</w:t>
      </w:r>
      <w:r w:rsidR="009D2405">
        <w:rPr>
          <w:color w:val="222222"/>
          <w:sz w:val="22"/>
          <w:szCs w:val="22"/>
          <w:shd w:val="clear" w:color="auto" w:fill="FFFFFF"/>
        </w:rPr>
        <w:t>urcia (Catania, Dipartimento di Scienz</w:t>
      </w:r>
      <w:r w:rsidR="00530751">
        <w:rPr>
          <w:color w:val="222222"/>
          <w:sz w:val="22"/>
          <w:szCs w:val="22"/>
          <w:shd w:val="clear" w:color="auto" w:fill="FFFFFF"/>
        </w:rPr>
        <w:t>e</w:t>
      </w:r>
      <w:r w:rsidR="009D2405">
        <w:rPr>
          <w:color w:val="222222"/>
          <w:sz w:val="22"/>
          <w:szCs w:val="22"/>
          <w:shd w:val="clear" w:color="auto" w:fill="FFFFFF"/>
        </w:rPr>
        <w:t xml:space="preserve"> della Formazione, 19 maggio 2022);</w:t>
      </w:r>
    </w:p>
    <w:p w14:paraId="64BD2B4B" w14:textId="0A01FF9F" w:rsidR="00786390" w:rsidRPr="00F603FB" w:rsidRDefault="00786390" w:rsidP="00AF4AC5">
      <w:pPr>
        <w:jc w:val="both"/>
        <w:rPr>
          <w:color w:val="222222"/>
          <w:sz w:val="22"/>
          <w:szCs w:val="22"/>
          <w:shd w:val="clear" w:color="auto" w:fill="FFFFFF"/>
        </w:rPr>
      </w:pPr>
      <w:r w:rsidRPr="00530751">
        <w:rPr>
          <w:color w:val="222222"/>
          <w:sz w:val="22"/>
          <w:szCs w:val="22"/>
          <w:shd w:val="clear" w:color="auto" w:fill="FFFFFF"/>
        </w:rPr>
        <w:t>14</w:t>
      </w:r>
      <w:r>
        <w:rPr>
          <w:color w:val="222222"/>
          <w:sz w:val="22"/>
          <w:szCs w:val="22"/>
          <w:shd w:val="clear" w:color="auto" w:fill="FFFFFF"/>
        </w:rPr>
        <w:t>4</w:t>
      </w:r>
      <w:r w:rsidRPr="00530751">
        <w:rPr>
          <w:color w:val="222222"/>
          <w:sz w:val="22"/>
          <w:szCs w:val="22"/>
          <w:shd w:val="clear" w:color="auto" w:fill="FFFFFF"/>
        </w:rPr>
        <w:t xml:space="preserve">. Relazione: </w:t>
      </w:r>
      <w:r w:rsidRPr="00530751">
        <w:rPr>
          <w:i/>
          <w:iCs/>
          <w:color w:val="222222"/>
          <w:sz w:val="22"/>
          <w:szCs w:val="22"/>
          <w:shd w:val="clear" w:color="auto" w:fill="FFFFFF"/>
        </w:rPr>
        <w:t>Di Spagna e di Francia</w:t>
      </w:r>
      <w:r>
        <w:rPr>
          <w:i/>
          <w:iCs/>
          <w:color w:val="222222"/>
          <w:sz w:val="22"/>
          <w:szCs w:val="22"/>
          <w:shd w:val="clear" w:color="auto" w:fill="FFFFFF"/>
        </w:rPr>
        <w:t>: I Moncada, la fedeltà, il Settecento</w:t>
      </w:r>
      <w:r>
        <w:rPr>
          <w:color w:val="222222"/>
          <w:sz w:val="22"/>
          <w:szCs w:val="22"/>
          <w:shd w:val="clear" w:color="auto" w:fill="FFFFFF"/>
        </w:rPr>
        <w:t xml:space="preserve">, </w:t>
      </w:r>
      <w:r w:rsidRPr="00530751">
        <w:rPr>
          <w:color w:val="222222"/>
          <w:sz w:val="22"/>
          <w:szCs w:val="22"/>
          <w:shd w:val="clear" w:color="auto" w:fill="FFFFFF"/>
        </w:rPr>
        <w:t xml:space="preserve">alla X Conference d’Arenberg pour la Histoire </w:t>
      </w:r>
      <w:r w:rsidRPr="00530751">
        <w:rPr>
          <w:i/>
          <w:iCs/>
          <w:color w:val="222222"/>
          <w:sz w:val="22"/>
          <w:szCs w:val="22"/>
          <w:shd w:val="clear" w:color="auto" w:fill="FFFFFF"/>
        </w:rPr>
        <w:t xml:space="preserve">Les noblesses </w:t>
      </w:r>
      <w:r>
        <w:rPr>
          <w:i/>
          <w:iCs/>
          <w:color w:val="222222"/>
          <w:sz w:val="22"/>
          <w:szCs w:val="22"/>
          <w:shd w:val="clear" w:color="auto" w:fill="FFFFFF"/>
        </w:rPr>
        <w:t>“</w:t>
      </w:r>
      <w:r w:rsidRPr="00530751">
        <w:rPr>
          <w:i/>
          <w:iCs/>
          <w:color w:val="222222"/>
          <w:sz w:val="22"/>
          <w:szCs w:val="22"/>
          <w:shd w:val="clear" w:color="auto" w:fill="FFFFFF"/>
        </w:rPr>
        <w:t>transnationales</w:t>
      </w:r>
      <w:r>
        <w:rPr>
          <w:i/>
          <w:iCs/>
          <w:color w:val="222222"/>
          <w:sz w:val="22"/>
          <w:szCs w:val="22"/>
          <w:shd w:val="clear" w:color="auto" w:fill="FFFFFF"/>
        </w:rPr>
        <w:t>”</w:t>
      </w:r>
      <w:r w:rsidRPr="00530751">
        <w:rPr>
          <w:i/>
          <w:iCs/>
          <w:color w:val="222222"/>
          <w:sz w:val="22"/>
          <w:szCs w:val="22"/>
          <w:shd w:val="clear" w:color="auto" w:fill="FFFFFF"/>
        </w:rPr>
        <w:t xml:space="preserve"> en Europe (XVIII-XX)</w:t>
      </w:r>
      <w:r>
        <w:rPr>
          <w:color w:val="222222"/>
          <w:sz w:val="22"/>
          <w:szCs w:val="22"/>
          <w:shd w:val="clear" w:color="auto" w:fill="FFFFFF"/>
        </w:rPr>
        <w:t>, promosso dalle Università di Tours, Reims, Strasbourg (30 giugno -2 luglio, 2022).</w:t>
      </w:r>
    </w:p>
    <w:p w14:paraId="06919519" w14:textId="78043DE8" w:rsidR="00530751" w:rsidRDefault="009D2405" w:rsidP="00AF4AC5">
      <w:pPr>
        <w:jc w:val="both"/>
        <w:rPr>
          <w:color w:val="222222"/>
          <w:sz w:val="22"/>
          <w:szCs w:val="22"/>
          <w:shd w:val="clear" w:color="auto" w:fill="FFFFFF"/>
        </w:rPr>
      </w:pPr>
      <w:r>
        <w:rPr>
          <w:color w:val="222222"/>
          <w:sz w:val="22"/>
          <w:szCs w:val="22"/>
          <w:shd w:val="clear" w:color="auto" w:fill="FFFFFF"/>
        </w:rPr>
        <w:t>14</w:t>
      </w:r>
      <w:r w:rsidR="00786390">
        <w:rPr>
          <w:color w:val="222222"/>
          <w:sz w:val="22"/>
          <w:szCs w:val="22"/>
          <w:shd w:val="clear" w:color="auto" w:fill="FFFFFF"/>
        </w:rPr>
        <w:t>5</w:t>
      </w:r>
      <w:r>
        <w:rPr>
          <w:color w:val="222222"/>
          <w:sz w:val="22"/>
          <w:szCs w:val="22"/>
          <w:shd w:val="clear" w:color="auto" w:fill="FFFFFF"/>
        </w:rPr>
        <w:t xml:space="preserve">. Relatore della Tavola Rotonda </w:t>
      </w:r>
      <w:r>
        <w:rPr>
          <w:i/>
          <w:iCs/>
          <w:color w:val="222222"/>
          <w:sz w:val="22"/>
          <w:szCs w:val="22"/>
          <w:shd w:val="clear" w:color="auto" w:fill="FFFFFF"/>
        </w:rPr>
        <w:t>Storie di guerre tra passato e presente. Un messaggio di pace per il futuro</w:t>
      </w:r>
      <w:r>
        <w:rPr>
          <w:color w:val="222222"/>
          <w:sz w:val="22"/>
          <w:szCs w:val="22"/>
          <w:shd w:val="clear" w:color="auto" w:fill="FFFFFF"/>
        </w:rPr>
        <w:t xml:space="preserve"> (Catania, Museo Diocesano, 6 giugno 2022)</w:t>
      </w:r>
      <w:r w:rsidR="00530751">
        <w:rPr>
          <w:color w:val="222222"/>
          <w:sz w:val="22"/>
          <w:szCs w:val="22"/>
          <w:shd w:val="clear" w:color="auto" w:fill="FFFFFF"/>
        </w:rPr>
        <w:t>;</w:t>
      </w:r>
    </w:p>
    <w:p w14:paraId="55C7E949" w14:textId="2D0282EC" w:rsidR="00BF1FC9" w:rsidRDefault="00BF1FC9" w:rsidP="00AF4AC5">
      <w:pPr>
        <w:jc w:val="both"/>
        <w:rPr>
          <w:color w:val="222222"/>
          <w:sz w:val="22"/>
          <w:szCs w:val="22"/>
          <w:shd w:val="clear" w:color="auto" w:fill="FFFFFF"/>
        </w:rPr>
      </w:pPr>
      <w:r>
        <w:rPr>
          <w:color w:val="222222"/>
          <w:sz w:val="22"/>
          <w:szCs w:val="22"/>
          <w:shd w:val="clear" w:color="auto" w:fill="FFFFFF"/>
        </w:rPr>
        <w:t xml:space="preserve">146. Relatore al Convegno </w:t>
      </w:r>
      <w:r>
        <w:rPr>
          <w:i/>
          <w:iCs/>
          <w:color w:val="222222"/>
          <w:sz w:val="22"/>
          <w:szCs w:val="22"/>
          <w:shd w:val="clear" w:color="auto" w:fill="FFFFFF"/>
        </w:rPr>
        <w:t xml:space="preserve">Discorsi, pratiche, immagini e rappresentazioni. Tornare a riflettere sulla storia politica in età moderna </w:t>
      </w:r>
      <w:r>
        <w:rPr>
          <w:color w:val="222222"/>
          <w:sz w:val="22"/>
          <w:szCs w:val="22"/>
          <w:shd w:val="clear" w:color="auto" w:fill="FFFFFF"/>
        </w:rPr>
        <w:t>(Pisa. La Normale, 31 ottobre 2022).</w:t>
      </w:r>
    </w:p>
    <w:p w14:paraId="54655B9E" w14:textId="658B5A81" w:rsidR="002A68DA" w:rsidRDefault="002A68DA" w:rsidP="00AF4AC5">
      <w:pPr>
        <w:jc w:val="both"/>
        <w:rPr>
          <w:color w:val="222222"/>
          <w:sz w:val="22"/>
          <w:szCs w:val="22"/>
          <w:shd w:val="clear" w:color="auto" w:fill="FFFFFF"/>
          <w:lang w:val="es-ES"/>
        </w:rPr>
      </w:pPr>
      <w:r>
        <w:rPr>
          <w:color w:val="222222"/>
          <w:sz w:val="22"/>
          <w:szCs w:val="22"/>
          <w:shd w:val="clear" w:color="auto" w:fill="FFFFFF"/>
        </w:rPr>
        <w:t xml:space="preserve">147. Relatore al Convegno internazionale </w:t>
      </w:r>
      <w:r w:rsidRPr="002A68DA">
        <w:rPr>
          <w:i/>
          <w:iCs/>
          <w:color w:val="222222"/>
          <w:sz w:val="22"/>
          <w:szCs w:val="22"/>
          <w:shd w:val="clear" w:color="auto" w:fill="FFFFFF"/>
          <w:lang w:val="es-ES"/>
        </w:rPr>
        <w:t xml:space="preserve">La política de la naturaleza entre Italia y la </w:t>
      </w:r>
      <w:r w:rsidR="009D7D9E" w:rsidRPr="002A68DA">
        <w:rPr>
          <w:i/>
          <w:iCs/>
          <w:color w:val="222222"/>
          <w:sz w:val="22"/>
          <w:szCs w:val="22"/>
          <w:shd w:val="clear" w:color="auto" w:fill="FFFFFF"/>
          <w:lang w:val="es-ES"/>
        </w:rPr>
        <w:t>Monar</w:t>
      </w:r>
      <w:r w:rsidR="009D7D9E">
        <w:rPr>
          <w:i/>
          <w:iCs/>
          <w:color w:val="222222"/>
          <w:sz w:val="22"/>
          <w:szCs w:val="22"/>
          <w:shd w:val="clear" w:color="auto" w:fill="FFFFFF"/>
          <w:lang w:val="es-ES"/>
        </w:rPr>
        <w:t>qu</w:t>
      </w:r>
      <w:r w:rsidR="009D7D9E" w:rsidRPr="002A68DA">
        <w:rPr>
          <w:i/>
          <w:iCs/>
          <w:color w:val="222222"/>
          <w:sz w:val="22"/>
          <w:szCs w:val="22"/>
          <w:shd w:val="clear" w:color="auto" w:fill="FFFFFF"/>
          <w:lang w:val="es-ES"/>
        </w:rPr>
        <w:t>ía</w:t>
      </w:r>
      <w:r w:rsidRPr="002A68DA">
        <w:rPr>
          <w:i/>
          <w:iCs/>
          <w:color w:val="222222"/>
          <w:sz w:val="22"/>
          <w:szCs w:val="22"/>
          <w:shd w:val="clear" w:color="auto" w:fill="FFFFFF"/>
          <w:lang w:val="es-ES"/>
        </w:rPr>
        <w:t xml:space="preserve"> de España</w:t>
      </w:r>
      <w:r>
        <w:rPr>
          <w:i/>
          <w:iCs/>
          <w:color w:val="222222"/>
          <w:sz w:val="22"/>
          <w:szCs w:val="22"/>
          <w:shd w:val="clear" w:color="auto" w:fill="FFFFFF"/>
        </w:rPr>
        <w:t xml:space="preserve"> (s. XVI-XVII),</w:t>
      </w:r>
      <w:r>
        <w:rPr>
          <w:color w:val="222222"/>
          <w:sz w:val="22"/>
          <w:szCs w:val="22"/>
          <w:shd w:val="clear" w:color="auto" w:fill="FFFFFF"/>
        </w:rPr>
        <w:t xml:space="preserve"> IV Seminario permanente </w:t>
      </w:r>
      <w:r>
        <w:rPr>
          <w:i/>
          <w:iCs/>
          <w:color w:val="222222"/>
          <w:sz w:val="22"/>
          <w:szCs w:val="22"/>
          <w:shd w:val="clear" w:color="auto" w:fill="FFFFFF"/>
        </w:rPr>
        <w:t>La Italia espa</w:t>
      </w:r>
      <w:r w:rsidR="009D7D9E" w:rsidRPr="002A68DA">
        <w:rPr>
          <w:i/>
          <w:iCs/>
          <w:color w:val="222222"/>
          <w:sz w:val="22"/>
          <w:szCs w:val="22"/>
          <w:shd w:val="clear" w:color="auto" w:fill="FFFFFF"/>
          <w:lang w:val="es-ES"/>
        </w:rPr>
        <w:t>ñ</w:t>
      </w:r>
      <w:r>
        <w:rPr>
          <w:i/>
          <w:iCs/>
          <w:color w:val="222222"/>
          <w:sz w:val="22"/>
          <w:szCs w:val="22"/>
          <w:shd w:val="clear" w:color="auto" w:fill="FFFFFF"/>
        </w:rPr>
        <w:t>ola</w:t>
      </w:r>
      <w:r>
        <w:rPr>
          <w:color w:val="222222"/>
          <w:sz w:val="22"/>
          <w:szCs w:val="22"/>
          <w:shd w:val="clear" w:color="auto" w:fill="FFFFFF"/>
        </w:rPr>
        <w:t xml:space="preserve">, promosso </w:t>
      </w:r>
      <w:r w:rsidRPr="009D7D9E">
        <w:rPr>
          <w:color w:val="222222"/>
          <w:sz w:val="22"/>
          <w:szCs w:val="22"/>
          <w:shd w:val="clear" w:color="auto" w:fill="FFFFFF"/>
          <w:lang w:val="es-ES"/>
        </w:rPr>
        <w:t>dall’Universidad Rey Juan Carlos (Madrid, 10-11 noviembre 2022)</w:t>
      </w:r>
      <w:r w:rsidR="00B424AD">
        <w:rPr>
          <w:color w:val="222222"/>
          <w:sz w:val="22"/>
          <w:szCs w:val="22"/>
          <w:shd w:val="clear" w:color="auto" w:fill="FFFFFF"/>
          <w:lang w:val="es-ES"/>
        </w:rPr>
        <w:t>;</w:t>
      </w:r>
    </w:p>
    <w:p w14:paraId="2E1BE580" w14:textId="73CFE202" w:rsidR="00B424AD" w:rsidRDefault="00B424AD" w:rsidP="00AF4AC5">
      <w:pPr>
        <w:jc w:val="both"/>
        <w:rPr>
          <w:color w:val="222222"/>
          <w:sz w:val="22"/>
          <w:szCs w:val="22"/>
          <w:shd w:val="clear" w:color="auto" w:fill="FFFFFF"/>
        </w:rPr>
      </w:pPr>
      <w:r>
        <w:rPr>
          <w:color w:val="222222"/>
          <w:sz w:val="22"/>
          <w:szCs w:val="22"/>
          <w:shd w:val="clear" w:color="auto" w:fill="FFFFFF"/>
          <w:lang w:val="es-ES"/>
        </w:rPr>
        <w:lastRenderedPageBreak/>
        <w:t xml:space="preserve">148. </w:t>
      </w:r>
      <w:r>
        <w:rPr>
          <w:color w:val="222222"/>
          <w:sz w:val="22"/>
          <w:szCs w:val="22"/>
          <w:shd w:val="clear" w:color="auto" w:fill="FFFFFF"/>
        </w:rPr>
        <w:t xml:space="preserve">Relatore alla presentazione del libro </w:t>
      </w:r>
      <w:r>
        <w:rPr>
          <w:i/>
          <w:iCs/>
          <w:color w:val="222222"/>
          <w:sz w:val="22"/>
          <w:szCs w:val="22"/>
          <w:shd w:val="clear" w:color="auto" w:fill="FFFFFF"/>
        </w:rPr>
        <w:t>Libera nos. Epidemie e conflitti sociali in Sicilia (secc. XVI-XXI)</w:t>
      </w:r>
      <w:r>
        <w:rPr>
          <w:color w:val="222222"/>
          <w:sz w:val="22"/>
          <w:szCs w:val="22"/>
          <w:shd w:val="clear" w:color="auto" w:fill="FFFFFF"/>
        </w:rPr>
        <w:t>, Viella, Roma, 2021 (Università di Campobasso, 29 novembre 2022);</w:t>
      </w:r>
    </w:p>
    <w:p w14:paraId="57767E18" w14:textId="510FEDE1" w:rsidR="00B424AD" w:rsidRDefault="00B424AD" w:rsidP="00AF4AC5">
      <w:pPr>
        <w:jc w:val="both"/>
        <w:rPr>
          <w:color w:val="222222"/>
          <w:sz w:val="22"/>
          <w:szCs w:val="22"/>
          <w:shd w:val="clear" w:color="auto" w:fill="FFFFFF"/>
        </w:rPr>
      </w:pPr>
      <w:r>
        <w:rPr>
          <w:color w:val="222222"/>
          <w:sz w:val="22"/>
          <w:szCs w:val="22"/>
          <w:shd w:val="clear" w:color="auto" w:fill="FFFFFF"/>
        </w:rPr>
        <w:t xml:space="preserve">149. Relatore al Convegno internazionale </w:t>
      </w:r>
      <w:r>
        <w:rPr>
          <w:i/>
          <w:iCs/>
          <w:color w:val="222222"/>
          <w:sz w:val="22"/>
          <w:szCs w:val="22"/>
          <w:shd w:val="clear" w:color="auto" w:fill="FFFFFF"/>
        </w:rPr>
        <w:t>Famiglie, concordanze e dissonanze. Studi e prospettive di ricerca sulla storia della famiglia in età moderna</w:t>
      </w:r>
      <w:r>
        <w:rPr>
          <w:color w:val="222222"/>
          <w:sz w:val="22"/>
          <w:szCs w:val="22"/>
          <w:shd w:val="clear" w:color="auto" w:fill="FFFFFF"/>
        </w:rPr>
        <w:t>, (Università di Campobasso, 30 novembre 2022);</w:t>
      </w:r>
    </w:p>
    <w:p w14:paraId="6E5EDF6D" w14:textId="6FA02E83" w:rsidR="001E7489" w:rsidRPr="00B15774" w:rsidRDefault="001E7489" w:rsidP="00AF4AC5">
      <w:pPr>
        <w:jc w:val="both"/>
        <w:rPr>
          <w:color w:val="000000" w:themeColor="text1"/>
          <w:sz w:val="22"/>
          <w:szCs w:val="22"/>
          <w:shd w:val="clear" w:color="auto" w:fill="FFFFFF"/>
        </w:rPr>
      </w:pPr>
      <w:r>
        <w:rPr>
          <w:color w:val="222222"/>
          <w:sz w:val="22"/>
          <w:szCs w:val="22"/>
          <w:shd w:val="clear" w:color="auto" w:fill="FFFFFF"/>
        </w:rPr>
        <w:t xml:space="preserve">150. Relatore al Convegno </w:t>
      </w:r>
      <w:r w:rsidRPr="00B15774">
        <w:rPr>
          <w:color w:val="222222"/>
          <w:sz w:val="22"/>
          <w:szCs w:val="22"/>
          <w:shd w:val="clear" w:color="auto" w:fill="FFFFFF"/>
        </w:rPr>
        <w:t xml:space="preserve">internazionale </w:t>
      </w:r>
      <w:r w:rsidRPr="00B15774">
        <w:rPr>
          <w:i/>
          <w:iCs/>
          <w:color w:val="000000" w:themeColor="text1"/>
          <w:sz w:val="22"/>
          <w:szCs w:val="22"/>
          <w:shd w:val="clear" w:color="auto" w:fill="FFFFFF"/>
        </w:rPr>
        <w:t xml:space="preserve">Queenship and powerful women. Potere e mediazione politica nelle corti </w:t>
      </w:r>
      <w:r w:rsidR="000011C5" w:rsidRPr="00B15774">
        <w:rPr>
          <w:i/>
          <w:iCs/>
          <w:color w:val="000000" w:themeColor="text1"/>
          <w:sz w:val="22"/>
          <w:szCs w:val="22"/>
          <w:shd w:val="clear" w:color="auto" w:fill="FFFFFF"/>
        </w:rPr>
        <w:t>europee</w:t>
      </w:r>
      <w:r w:rsidRPr="00B15774">
        <w:rPr>
          <w:i/>
          <w:iCs/>
          <w:color w:val="000000" w:themeColor="text1"/>
          <w:sz w:val="22"/>
          <w:szCs w:val="22"/>
          <w:shd w:val="clear" w:color="auto" w:fill="FFFFFF"/>
        </w:rPr>
        <w:t>. Secc.XVI-XVIII</w:t>
      </w:r>
      <w:r w:rsidRPr="00B15774">
        <w:rPr>
          <w:color w:val="000000" w:themeColor="text1"/>
          <w:sz w:val="22"/>
          <w:szCs w:val="22"/>
          <w:shd w:val="clear" w:color="auto" w:fill="FFFFFF"/>
        </w:rPr>
        <w:t xml:space="preserve"> (Università di Salerno, 8-9 marzo 2023);</w:t>
      </w:r>
    </w:p>
    <w:p w14:paraId="18BF8DC6" w14:textId="15313D1B" w:rsidR="00B424AD" w:rsidRDefault="00B424AD" w:rsidP="00AF4AC5">
      <w:pPr>
        <w:jc w:val="both"/>
        <w:rPr>
          <w:color w:val="222222"/>
          <w:sz w:val="22"/>
          <w:szCs w:val="22"/>
          <w:shd w:val="clear" w:color="auto" w:fill="FFFFFF"/>
        </w:rPr>
      </w:pPr>
      <w:r>
        <w:rPr>
          <w:color w:val="222222"/>
          <w:sz w:val="22"/>
          <w:szCs w:val="22"/>
          <w:shd w:val="clear" w:color="auto" w:fill="FFFFFF"/>
        </w:rPr>
        <w:t>15</w:t>
      </w:r>
      <w:r w:rsidR="001E7489">
        <w:rPr>
          <w:color w:val="222222"/>
          <w:sz w:val="22"/>
          <w:szCs w:val="22"/>
          <w:shd w:val="clear" w:color="auto" w:fill="FFFFFF"/>
        </w:rPr>
        <w:t>1</w:t>
      </w:r>
      <w:r>
        <w:rPr>
          <w:color w:val="222222"/>
          <w:sz w:val="22"/>
          <w:szCs w:val="22"/>
          <w:shd w:val="clear" w:color="auto" w:fill="FFFFFF"/>
        </w:rPr>
        <w:t>. Ideazione e coordinamento del ciclo d</w:t>
      </w:r>
      <w:r w:rsidR="001E7489">
        <w:rPr>
          <w:color w:val="222222"/>
          <w:sz w:val="22"/>
          <w:szCs w:val="22"/>
          <w:shd w:val="clear" w:color="auto" w:fill="FFFFFF"/>
        </w:rPr>
        <w:t>i</w:t>
      </w:r>
      <w:r>
        <w:rPr>
          <w:color w:val="222222"/>
          <w:sz w:val="22"/>
          <w:szCs w:val="22"/>
          <w:shd w:val="clear" w:color="auto" w:fill="FFFFFF"/>
        </w:rPr>
        <w:t xml:space="preserve"> seminari interdipartimentale GOST</w:t>
      </w:r>
      <w:r w:rsidR="001E7489">
        <w:rPr>
          <w:color w:val="222222"/>
          <w:sz w:val="22"/>
          <w:szCs w:val="22"/>
          <w:shd w:val="clear" w:color="auto" w:fill="FFFFFF"/>
        </w:rPr>
        <w:t xml:space="preserve"> (dicembre 2022 - marzo 2023)</w:t>
      </w:r>
      <w:r w:rsidR="000011C5">
        <w:rPr>
          <w:color w:val="222222"/>
          <w:sz w:val="22"/>
          <w:szCs w:val="22"/>
          <w:shd w:val="clear" w:color="auto" w:fill="FFFFFF"/>
        </w:rPr>
        <w:t>;</w:t>
      </w:r>
    </w:p>
    <w:p w14:paraId="251BC5D9" w14:textId="6E76A490" w:rsidR="000011C5" w:rsidRDefault="000011C5" w:rsidP="00AF4AC5">
      <w:pPr>
        <w:jc w:val="both"/>
        <w:rPr>
          <w:color w:val="222222"/>
          <w:sz w:val="22"/>
          <w:szCs w:val="22"/>
          <w:shd w:val="clear" w:color="auto" w:fill="FFFFFF"/>
        </w:rPr>
      </w:pPr>
      <w:r>
        <w:rPr>
          <w:color w:val="222222"/>
          <w:sz w:val="22"/>
          <w:szCs w:val="22"/>
          <w:shd w:val="clear" w:color="auto" w:fill="FFFFFF"/>
        </w:rPr>
        <w:t xml:space="preserve">152. Relatore al Seminario internazionale su </w:t>
      </w:r>
      <w:r>
        <w:rPr>
          <w:i/>
          <w:iCs/>
          <w:color w:val="222222"/>
          <w:sz w:val="22"/>
          <w:szCs w:val="22"/>
          <w:shd w:val="clear" w:color="auto" w:fill="FFFFFF"/>
        </w:rPr>
        <w:t>La storiografia della Nuova Italia</w:t>
      </w:r>
      <w:r>
        <w:rPr>
          <w:color w:val="222222"/>
          <w:sz w:val="22"/>
          <w:szCs w:val="22"/>
          <w:shd w:val="clear" w:color="auto" w:fill="FFFFFF"/>
        </w:rPr>
        <w:t xml:space="preserve"> (Università di Catania, 13 aprile 2023)</w:t>
      </w:r>
      <w:r w:rsidR="00744459">
        <w:rPr>
          <w:color w:val="222222"/>
          <w:sz w:val="22"/>
          <w:szCs w:val="22"/>
          <w:shd w:val="clear" w:color="auto" w:fill="FFFFFF"/>
        </w:rPr>
        <w:t>;</w:t>
      </w:r>
    </w:p>
    <w:p w14:paraId="0D47682F" w14:textId="43F6D991" w:rsidR="00FE34F0" w:rsidRDefault="00C66FB8" w:rsidP="00C66FB8">
      <w:pPr>
        <w:pStyle w:val="Default"/>
        <w:jc w:val="both"/>
        <w:rPr>
          <w:sz w:val="22"/>
          <w:szCs w:val="22"/>
        </w:rPr>
      </w:pPr>
      <w:r w:rsidRPr="002A454A">
        <w:rPr>
          <w:color w:val="222222"/>
          <w:sz w:val="22"/>
          <w:szCs w:val="22"/>
          <w:shd w:val="clear" w:color="auto" w:fill="FFFFFF"/>
        </w:rPr>
        <w:t xml:space="preserve">153. Membro della commissione della tesi di Marina Perruca </w:t>
      </w:r>
      <w:r w:rsidRPr="002A454A">
        <w:rPr>
          <w:i/>
          <w:iCs/>
          <w:sz w:val="22"/>
          <w:szCs w:val="22"/>
        </w:rPr>
        <w:t xml:space="preserve">Gobierno, corte y ciudad en Nápoles: el fin del Parlamento y la crisis del gobierno virreinal (1637-1647) </w:t>
      </w:r>
      <w:r w:rsidRPr="002A454A">
        <w:rPr>
          <w:sz w:val="22"/>
          <w:szCs w:val="22"/>
        </w:rPr>
        <w:t>in co-dottorato</w:t>
      </w:r>
      <w:r w:rsidR="00744459" w:rsidRPr="002A454A">
        <w:rPr>
          <w:sz w:val="22"/>
          <w:szCs w:val="22"/>
        </w:rPr>
        <w:t xml:space="preserve"> tra Universidad Rey Juan Carlos e Università di Bologna, presso il </w:t>
      </w:r>
      <w:r w:rsidR="00902C11" w:rsidRPr="002A454A">
        <w:rPr>
          <w:sz w:val="22"/>
          <w:szCs w:val="22"/>
        </w:rPr>
        <w:t>Collegio</w:t>
      </w:r>
      <w:r w:rsidR="00744459" w:rsidRPr="002A454A">
        <w:rPr>
          <w:sz w:val="22"/>
          <w:szCs w:val="22"/>
        </w:rPr>
        <w:t xml:space="preserve"> di Spagna (Bologna, 16 giugno 2023)</w:t>
      </w:r>
      <w:r w:rsidR="0090070B">
        <w:rPr>
          <w:sz w:val="22"/>
          <w:szCs w:val="22"/>
        </w:rPr>
        <w:t>;</w:t>
      </w:r>
    </w:p>
    <w:p w14:paraId="2ED9D914" w14:textId="560F5426" w:rsidR="0065078A" w:rsidRDefault="0090070B" w:rsidP="0090070B">
      <w:pPr>
        <w:autoSpaceDE w:val="0"/>
        <w:autoSpaceDN w:val="0"/>
        <w:adjustRightInd w:val="0"/>
        <w:jc w:val="both"/>
        <w:rPr>
          <w:sz w:val="22"/>
          <w:szCs w:val="22"/>
        </w:rPr>
      </w:pPr>
      <w:r w:rsidRPr="0090070B">
        <w:rPr>
          <w:sz w:val="22"/>
          <w:szCs w:val="22"/>
        </w:rPr>
        <w:t xml:space="preserve">154. </w:t>
      </w:r>
      <w:r w:rsidRPr="0090070B">
        <w:rPr>
          <w:color w:val="222222"/>
          <w:sz w:val="22"/>
          <w:szCs w:val="22"/>
          <w:shd w:val="clear" w:color="auto" w:fill="FFFFFF"/>
        </w:rPr>
        <w:t xml:space="preserve">Membro della commissione della tesi di Valentina Emiliani, </w:t>
      </w:r>
      <w:r w:rsidRPr="0090070B">
        <w:rPr>
          <w:rFonts w:eastAsiaTheme="minorEastAsia"/>
          <w:i/>
          <w:iCs/>
          <w:sz w:val="22"/>
          <w:szCs w:val="22"/>
          <w:lang w:eastAsia="en-US"/>
        </w:rPr>
        <w:t>Diplomazia pontificia e Monarquía Católica: Giovanni Battista Pamphilj e le nunziature di Napoli (1621-1625) e Spagna (1626-1629)</w:t>
      </w:r>
      <w:r>
        <w:rPr>
          <w:rFonts w:eastAsiaTheme="minorEastAsia"/>
          <w:i/>
          <w:iCs/>
          <w:sz w:val="22"/>
          <w:szCs w:val="22"/>
          <w:lang w:eastAsia="en-US"/>
        </w:rPr>
        <w:t xml:space="preserve"> </w:t>
      </w:r>
      <w:r w:rsidRPr="0090070B">
        <w:rPr>
          <w:sz w:val="22"/>
          <w:szCs w:val="22"/>
        </w:rPr>
        <w:t>co-dottorato tra Università Roma Tre e d</w:t>
      </w:r>
      <w:r w:rsidR="003848D2">
        <w:rPr>
          <w:sz w:val="22"/>
          <w:szCs w:val="22"/>
        </w:rPr>
        <w:t>el</w:t>
      </w:r>
      <w:r w:rsidRPr="0090070B">
        <w:rPr>
          <w:sz w:val="22"/>
          <w:szCs w:val="22"/>
        </w:rPr>
        <w:t xml:space="preserve"> </w:t>
      </w:r>
      <w:r w:rsidRPr="0090070B">
        <w:rPr>
          <w:rFonts w:eastAsiaTheme="minorEastAsia"/>
          <w:i/>
          <w:iCs/>
          <w:sz w:val="22"/>
          <w:szCs w:val="22"/>
          <w:lang w:eastAsia="en-US"/>
        </w:rPr>
        <w:t xml:space="preserve">Curso de Doctorado Interuniversitario UC-UAM en Historia Moderna Universidad de </w:t>
      </w:r>
      <w:r w:rsidRPr="0090070B">
        <w:rPr>
          <w:rFonts w:eastAsiaTheme="minorEastAsia"/>
          <w:sz w:val="22"/>
          <w:szCs w:val="22"/>
          <w:lang w:eastAsia="en-US"/>
        </w:rPr>
        <w:t>Cantabria (Roma, 1</w:t>
      </w:r>
      <w:r w:rsidR="003848D2">
        <w:rPr>
          <w:rFonts w:eastAsiaTheme="minorEastAsia"/>
          <w:sz w:val="22"/>
          <w:szCs w:val="22"/>
          <w:lang w:eastAsia="en-US"/>
        </w:rPr>
        <w:t>4</w:t>
      </w:r>
      <w:r w:rsidRPr="0090070B">
        <w:rPr>
          <w:rFonts w:eastAsiaTheme="minorEastAsia"/>
          <w:sz w:val="22"/>
          <w:szCs w:val="22"/>
          <w:lang w:eastAsia="en-US"/>
        </w:rPr>
        <w:t xml:space="preserve"> luglio</w:t>
      </w:r>
      <w:r w:rsidRPr="0090070B">
        <w:rPr>
          <w:sz w:val="22"/>
          <w:szCs w:val="22"/>
        </w:rPr>
        <w:t xml:space="preserve"> 2023)</w:t>
      </w:r>
      <w:r w:rsidR="0065078A">
        <w:rPr>
          <w:sz w:val="22"/>
          <w:szCs w:val="22"/>
        </w:rPr>
        <w:t>;</w:t>
      </w:r>
    </w:p>
    <w:p w14:paraId="65EE4953" w14:textId="1CE34CA4" w:rsidR="004B4D8C" w:rsidRDefault="0065078A" w:rsidP="0090070B">
      <w:pPr>
        <w:autoSpaceDE w:val="0"/>
        <w:autoSpaceDN w:val="0"/>
        <w:adjustRightInd w:val="0"/>
        <w:jc w:val="both"/>
        <w:rPr>
          <w:sz w:val="22"/>
          <w:szCs w:val="22"/>
        </w:rPr>
      </w:pPr>
      <w:r>
        <w:rPr>
          <w:sz w:val="22"/>
          <w:szCs w:val="22"/>
        </w:rPr>
        <w:t xml:space="preserve">155. Relatore alla presentazione del docufilm </w:t>
      </w:r>
      <w:r>
        <w:rPr>
          <w:i/>
          <w:iCs/>
          <w:sz w:val="22"/>
          <w:szCs w:val="22"/>
        </w:rPr>
        <w:t>Il Sud non ha bisogno di lacrime. Giarrizzo, la storia, la Sicilia</w:t>
      </w:r>
      <w:r>
        <w:rPr>
          <w:sz w:val="22"/>
          <w:szCs w:val="22"/>
        </w:rPr>
        <w:t xml:space="preserve"> prodotto dall’Accademia delle belle arti di Catania (Roma, Accademia dei Lincei, 14 settembre 2023)</w:t>
      </w:r>
      <w:r w:rsidR="004B4D8C">
        <w:rPr>
          <w:sz w:val="22"/>
          <w:szCs w:val="22"/>
        </w:rPr>
        <w:t>;</w:t>
      </w:r>
    </w:p>
    <w:p w14:paraId="32F6E357" w14:textId="70A4A029" w:rsidR="004B4D8C" w:rsidRDefault="004B4D8C" w:rsidP="0090070B">
      <w:pPr>
        <w:autoSpaceDE w:val="0"/>
        <w:autoSpaceDN w:val="0"/>
        <w:adjustRightInd w:val="0"/>
        <w:jc w:val="both"/>
        <w:rPr>
          <w:color w:val="222222"/>
          <w:sz w:val="22"/>
          <w:szCs w:val="22"/>
          <w:shd w:val="clear" w:color="auto" w:fill="FFFFFF"/>
        </w:rPr>
      </w:pPr>
      <w:r>
        <w:rPr>
          <w:sz w:val="22"/>
          <w:szCs w:val="22"/>
        </w:rPr>
        <w:t xml:space="preserve">156. Ideatore e discussant del convegno </w:t>
      </w:r>
      <w:r w:rsidRPr="004B4D8C">
        <w:rPr>
          <w:i/>
          <w:iCs/>
          <w:color w:val="222222"/>
          <w:sz w:val="22"/>
          <w:szCs w:val="22"/>
          <w:shd w:val="clear" w:color="auto" w:fill="FFFFFF"/>
        </w:rPr>
        <w:t>Riflettere sulla storia politica di età moderna. Questioni, ricerche, rappresentazioni, visioni</w:t>
      </w:r>
      <w:r>
        <w:rPr>
          <w:color w:val="222222"/>
          <w:sz w:val="22"/>
          <w:szCs w:val="22"/>
          <w:shd w:val="clear" w:color="auto" w:fill="FFFFFF"/>
        </w:rPr>
        <w:t>, promosso dalla Scuola Superiore di Catania e dalla Scuola Superiore “La Normale” di Pisa, (Scuola Superiore Catania, 23-24 ottobre 2023);</w:t>
      </w:r>
    </w:p>
    <w:p w14:paraId="18652BC3" w14:textId="4266B3E2" w:rsidR="00C66FB8" w:rsidRPr="00221807" w:rsidRDefault="004B4D8C" w:rsidP="00C66FB8">
      <w:pPr>
        <w:pStyle w:val="Default"/>
        <w:jc w:val="both"/>
        <w:rPr>
          <w:sz w:val="22"/>
          <w:szCs w:val="22"/>
        </w:rPr>
      </w:pPr>
      <w:r w:rsidRPr="00221807">
        <w:rPr>
          <w:sz w:val="22"/>
          <w:szCs w:val="22"/>
        </w:rPr>
        <w:t xml:space="preserve">157. Componente del comitato scientifico e relatore del Convegno di studi </w:t>
      </w:r>
      <w:r w:rsidRPr="00221807">
        <w:rPr>
          <w:i/>
          <w:iCs/>
          <w:sz w:val="22"/>
          <w:szCs w:val="22"/>
        </w:rPr>
        <w:t>Il Beato Girolamo de Angelis nel 400º anniversario del martirio (1623-2023). Vita, missione, martirio</w:t>
      </w:r>
      <w:r w:rsidRPr="00221807">
        <w:rPr>
          <w:sz w:val="22"/>
          <w:szCs w:val="22"/>
        </w:rPr>
        <w:t xml:space="preserve"> (Enna, 27-28 ottobre 2023);</w:t>
      </w:r>
    </w:p>
    <w:p w14:paraId="14E97CD2" w14:textId="69EDDB2C" w:rsidR="0019481C" w:rsidRPr="00221807" w:rsidRDefault="0019481C" w:rsidP="00C66FB8">
      <w:pPr>
        <w:pStyle w:val="Default"/>
        <w:jc w:val="both"/>
        <w:rPr>
          <w:sz w:val="22"/>
          <w:szCs w:val="22"/>
        </w:rPr>
      </w:pPr>
      <w:r w:rsidRPr="00221807">
        <w:rPr>
          <w:sz w:val="22"/>
          <w:szCs w:val="22"/>
        </w:rPr>
        <w:t xml:space="preserve">158. Presentazione de </w:t>
      </w:r>
      <w:r w:rsidRPr="00221807">
        <w:rPr>
          <w:i/>
          <w:iCs/>
          <w:sz w:val="22"/>
          <w:szCs w:val="22"/>
        </w:rPr>
        <w:t>La Storiografia della Nuova Italia</w:t>
      </w:r>
      <w:r w:rsidRPr="00221807">
        <w:rPr>
          <w:sz w:val="22"/>
          <w:szCs w:val="22"/>
        </w:rPr>
        <w:t xml:space="preserve"> (Università Statale Milano, 20 ottobre 2023);</w:t>
      </w:r>
    </w:p>
    <w:p w14:paraId="2E0C759F" w14:textId="150B1411" w:rsidR="0019481C" w:rsidRDefault="0019481C" w:rsidP="00C66FB8">
      <w:pPr>
        <w:pStyle w:val="Default"/>
        <w:jc w:val="both"/>
        <w:rPr>
          <w:sz w:val="22"/>
          <w:szCs w:val="22"/>
        </w:rPr>
      </w:pPr>
      <w:r w:rsidRPr="00221807">
        <w:rPr>
          <w:sz w:val="22"/>
          <w:szCs w:val="22"/>
        </w:rPr>
        <w:t xml:space="preserve">159. Relatore alla presentazione del libro di A. Musi, </w:t>
      </w:r>
      <w:r w:rsidRPr="00221807">
        <w:rPr>
          <w:i/>
          <w:iCs/>
          <w:sz w:val="22"/>
          <w:szCs w:val="22"/>
        </w:rPr>
        <w:t>Mezzogiorno moderno. Dai viceregni spagnoli alla fine delle due Sicilie</w:t>
      </w:r>
      <w:r w:rsidRPr="00221807">
        <w:rPr>
          <w:sz w:val="22"/>
          <w:szCs w:val="22"/>
        </w:rPr>
        <w:t xml:space="preserve"> (Casa della Cultura - Milano, 20 novembre 2023)</w:t>
      </w:r>
      <w:r w:rsidR="006C244F">
        <w:rPr>
          <w:sz w:val="22"/>
          <w:szCs w:val="22"/>
        </w:rPr>
        <w:t>;</w:t>
      </w:r>
    </w:p>
    <w:p w14:paraId="526C503F" w14:textId="3DEA3687" w:rsidR="006C244F" w:rsidRPr="006C244F" w:rsidRDefault="006C244F" w:rsidP="00C66FB8">
      <w:pPr>
        <w:pStyle w:val="Default"/>
        <w:jc w:val="both"/>
        <w:rPr>
          <w:sz w:val="22"/>
          <w:szCs w:val="22"/>
          <w:shd w:val="clear" w:color="auto" w:fill="FFFFFF"/>
        </w:rPr>
      </w:pPr>
      <w:r>
        <w:rPr>
          <w:sz w:val="22"/>
          <w:szCs w:val="22"/>
        </w:rPr>
        <w:t xml:space="preserve">160. Relatore alla presentazione </w:t>
      </w:r>
      <w:r w:rsidRPr="00221807">
        <w:rPr>
          <w:sz w:val="22"/>
          <w:szCs w:val="22"/>
        </w:rPr>
        <w:t>d</w:t>
      </w:r>
      <w:r>
        <w:rPr>
          <w:sz w:val="22"/>
          <w:szCs w:val="22"/>
        </w:rPr>
        <w:t xml:space="preserve">i </w:t>
      </w:r>
      <w:r w:rsidRPr="006C244F">
        <w:rPr>
          <w:i/>
          <w:iCs/>
          <w:sz w:val="22"/>
          <w:szCs w:val="22"/>
        </w:rPr>
        <w:t>Tracce d’Oriente. Gesuiti siciliani nella Cina del Celeste Impero</w:t>
      </w:r>
      <w:r>
        <w:rPr>
          <w:sz w:val="22"/>
          <w:szCs w:val="22"/>
        </w:rPr>
        <w:t xml:space="preserve"> (Università degli studi di Cagliari, 28 novembre 2023).</w:t>
      </w:r>
    </w:p>
    <w:p w14:paraId="237FC4CF" w14:textId="690A0317" w:rsidR="00902C11" w:rsidRDefault="00902C11" w:rsidP="00902C11">
      <w:pPr>
        <w:pStyle w:val="Default"/>
        <w:jc w:val="both"/>
        <w:rPr>
          <w:sz w:val="22"/>
          <w:szCs w:val="22"/>
        </w:rPr>
      </w:pPr>
      <w:r>
        <w:rPr>
          <w:sz w:val="22"/>
          <w:szCs w:val="22"/>
        </w:rPr>
        <w:t>16</w:t>
      </w:r>
      <w:r w:rsidR="006C244F">
        <w:rPr>
          <w:sz w:val="22"/>
          <w:szCs w:val="22"/>
        </w:rPr>
        <w:t>1</w:t>
      </w:r>
      <w:r>
        <w:rPr>
          <w:sz w:val="22"/>
          <w:szCs w:val="22"/>
        </w:rPr>
        <w:t xml:space="preserve">. </w:t>
      </w:r>
      <w:r w:rsidRPr="00221807">
        <w:rPr>
          <w:sz w:val="22"/>
          <w:szCs w:val="22"/>
        </w:rPr>
        <w:t xml:space="preserve">Presentazione de </w:t>
      </w:r>
      <w:r w:rsidRPr="00221807">
        <w:rPr>
          <w:i/>
          <w:iCs/>
          <w:sz w:val="22"/>
          <w:szCs w:val="22"/>
        </w:rPr>
        <w:t>La Storiografia della Nuova Italia</w:t>
      </w:r>
      <w:r w:rsidRPr="00221807">
        <w:rPr>
          <w:sz w:val="22"/>
          <w:szCs w:val="22"/>
        </w:rPr>
        <w:t xml:space="preserve"> (</w:t>
      </w:r>
      <w:r>
        <w:rPr>
          <w:sz w:val="22"/>
          <w:szCs w:val="22"/>
        </w:rPr>
        <w:t>Università di Salerno</w:t>
      </w:r>
      <w:r w:rsidRPr="00221807">
        <w:rPr>
          <w:sz w:val="22"/>
          <w:szCs w:val="22"/>
        </w:rPr>
        <w:t xml:space="preserve">, </w:t>
      </w:r>
      <w:r>
        <w:rPr>
          <w:sz w:val="22"/>
          <w:szCs w:val="22"/>
        </w:rPr>
        <w:t>lezione dottorale, 7 dicembre</w:t>
      </w:r>
      <w:r w:rsidRPr="00221807">
        <w:rPr>
          <w:sz w:val="22"/>
          <w:szCs w:val="22"/>
        </w:rPr>
        <w:t xml:space="preserve"> 2023);</w:t>
      </w:r>
    </w:p>
    <w:p w14:paraId="6CE885C3" w14:textId="79913656" w:rsidR="00902C11" w:rsidRPr="00902C11" w:rsidRDefault="00902C11" w:rsidP="00902C11">
      <w:pPr>
        <w:pStyle w:val="Default"/>
        <w:jc w:val="both"/>
        <w:rPr>
          <w:sz w:val="22"/>
          <w:szCs w:val="22"/>
          <w:shd w:val="clear" w:color="auto" w:fill="FFFFFF"/>
        </w:rPr>
      </w:pPr>
      <w:r>
        <w:rPr>
          <w:sz w:val="22"/>
          <w:szCs w:val="22"/>
        </w:rPr>
        <w:t>16</w:t>
      </w:r>
      <w:r w:rsidR="006C244F">
        <w:rPr>
          <w:sz w:val="22"/>
          <w:szCs w:val="22"/>
        </w:rPr>
        <w:t>2</w:t>
      </w:r>
      <w:r>
        <w:rPr>
          <w:sz w:val="22"/>
          <w:szCs w:val="22"/>
        </w:rPr>
        <w:t xml:space="preserve">. Componente del comitato scientifico della mostra </w:t>
      </w:r>
      <w:r w:rsidRPr="00902C11">
        <w:rPr>
          <w:i/>
          <w:iCs/>
          <w:sz w:val="22"/>
          <w:szCs w:val="22"/>
        </w:rPr>
        <w:t>M</w:t>
      </w:r>
      <w:r w:rsidRPr="00902C11">
        <w:rPr>
          <w:i/>
          <w:iCs/>
          <w:sz w:val="22"/>
          <w:szCs w:val="22"/>
          <w:shd w:val="clear" w:color="auto" w:fill="FFFFFF"/>
        </w:rPr>
        <w:t xml:space="preserve">atrice colore ornato - Carte per legare e coprir libri </w:t>
      </w:r>
      <w:r w:rsidRPr="00902C11">
        <w:rPr>
          <w:sz w:val="22"/>
          <w:szCs w:val="22"/>
          <w:shd w:val="clear" w:color="auto" w:fill="FFFFFF"/>
        </w:rPr>
        <w:t>(Biblioteca Marciana di Venezia, 15 dicembre 2023);</w:t>
      </w:r>
    </w:p>
    <w:p w14:paraId="78262E56" w14:textId="3B66B79D" w:rsidR="006C244F" w:rsidRPr="001522CB" w:rsidRDefault="00902C11" w:rsidP="00902C11">
      <w:pPr>
        <w:pStyle w:val="Default"/>
        <w:jc w:val="both"/>
        <w:rPr>
          <w:sz w:val="22"/>
          <w:szCs w:val="22"/>
          <w:shd w:val="clear" w:color="auto" w:fill="FFFFFF"/>
        </w:rPr>
      </w:pPr>
      <w:r w:rsidRPr="00902C11">
        <w:rPr>
          <w:sz w:val="22"/>
          <w:szCs w:val="22"/>
          <w:shd w:val="clear" w:color="auto" w:fill="FFFFFF"/>
        </w:rPr>
        <w:t>16</w:t>
      </w:r>
      <w:r w:rsidR="006C244F">
        <w:rPr>
          <w:sz w:val="22"/>
          <w:szCs w:val="22"/>
          <w:shd w:val="clear" w:color="auto" w:fill="FFFFFF"/>
        </w:rPr>
        <w:t>3</w:t>
      </w:r>
      <w:r w:rsidRPr="00902C11">
        <w:rPr>
          <w:sz w:val="22"/>
          <w:szCs w:val="22"/>
          <w:shd w:val="clear" w:color="auto" w:fill="FFFFFF"/>
        </w:rPr>
        <w:t xml:space="preserve">. </w:t>
      </w:r>
      <w:r w:rsidRPr="00902C11">
        <w:rPr>
          <w:sz w:val="22"/>
          <w:szCs w:val="22"/>
        </w:rPr>
        <w:t xml:space="preserve">Componente del comitato scientifico </w:t>
      </w:r>
      <w:r w:rsidRPr="00902C11">
        <w:rPr>
          <w:sz w:val="22"/>
          <w:szCs w:val="22"/>
          <w:shd w:val="clear" w:color="auto" w:fill="FFFFFF"/>
        </w:rPr>
        <w:t>"Agata on the road 2024” a cura d</w:t>
      </w:r>
      <w:r>
        <w:rPr>
          <w:sz w:val="22"/>
          <w:szCs w:val="22"/>
          <w:shd w:val="clear" w:color="auto" w:fill="FFFFFF"/>
        </w:rPr>
        <w:t>ella</w:t>
      </w:r>
      <w:r w:rsidRPr="00902C11">
        <w:rPr>
          <w:sz w:val="22"/>
          <w:szCs w:val="22"/>
          <w:shd w:val="clear" w:color="auto" w:fill="FFFFFF"/>
        </w:rPr>
        <w:t> </w:t>
      </w:r>
      <w:r w:rsidRPr="001522CB">
        <w:rPr>
          <w:rStyle w:val="Enfasicorsivo"/>
          <w:sz w:val="22"/>
          <w:szCs w:val="22"/>
          <w:shd w:val="clear" w:color="auto" w:fill="FFFF66"/>
        </w:rPr>
        <w:t>Fondazione OELLE</w:t>
      </w:r>
      <w:r w:rsidRPr="001522CB">
        <w:rPr>
          <w:sz w:val="22"/>
          <w:szCs w:val="22"/>
          <w:shd w:val="clear" w:color="auto" w:fill="FFFFFF"/>
        </w:rPr>
        <w:t> Mediterraneo Antico (dicembre 2023 - febbraio 2024)</w:t>
      </w:r>
      <w:r w:rsidR="006C244F" w:rsidRPr="001522CB">
        <w:rPr>
          <w:sz w:val="22"/>
          <w:szCs w:val="22"/>
          <w:shd w:val="clear" w:color="auto" w:fill="FFFFFF"/>
        </w:rPr>
        <w:t>;</w:t>
      </w:r>
    </w:p>
    <w:p w14:paraId="60998435" w14:textId="44BEA284" w:rsidR="006C244F" w:rsidRDefault="006C244F" w:rsidP="00902C11">
      <w:pPr>
        <w:pStyle w:val="Default"/>
        <w:jc w:val="both"/>
        <w:rPr>
          <w:sz w:val="22"/>
          <w:szCs w:val="22"/>
          <w:shd w:val="clear" w:color="auto" w:fill="FFFFFF"/>
        </w:rPr>
      </w:pPr>
      <w:r w:rsidRPr="001522CB">
        <w:rPr>
          <w:sz w:val="22"/>
          <w:szCs w:val="22"/>
          <w:shd w:val="clear" w:color="auto" w:fill="FFFFFF"/>
        </w:rPr>
        <w:t xml:space="preserve">164. Relatore al Convegno nazionale </w:t>
      </w:r>
      <w:r w:rsidRPr="001522CB">
        <w:rPr>
          <w:i/>
          <w:iCs/>
          <w:sz w:val="22"/>
          <w:szCs w:val="22"/>
          <w:shd w:val="clear" w:color="auto" w:fill="FFFFFF"/>
        </w:rPr>
        <w:t>Generazione anni 60’-70’. Fon</w:t>
      </w:r>
      <w:r>
        <w:rPr>
          <w:i/>
          <w:iCs/>
          <w:sz w:val="22"/>
          <w:szCs w:val="22"/>
          <w:shd w:val="clear" w:color="auto" w:fill="FFFFFF"/>
        </w:rPr>
        <w:t>datori e Accademie di belle arti in Italia ai tempi della contestazione</w:t>
      </w:r>
      <w:r>
        <w:rPr>
          <w:sz w:val="22"/>
          <w:szCs w:val="22"/>
          <w:shd w:val="clear" w:color="auto" w:fill="FFFFFF"/>
        </w:rPr>
        <w:t xml:space="preserve"> (Accademia delle belle arti di Catania, 18-19 gennaio 2024);</w:t>
      </w:r>
    </w:p>
    <w:p w14:paraId="54648AD5" w14:textId="28941B7A" w:rsidR="00BD682B" w:rsidRPr="00BD682B" w:rsidRDefault="00BD682B" w:rsidP="00902C11">
      <w:pPr>
        <w:pStyle w:val="Default"/>
        <w:jc w:val="both"/>
        <w:rPr>
          <w:sz w:val="22"/>
          <w:szCs w:val="22"/>
          <w:shd w:val="clear" w:color="auto" w:fill="FFFFFF"/>
        </w:rPr>
      </w:pPr>
      <w:r>
        <w:rPr>
          <w:sz w:val="22"/>
          <w:szCs w:val="22"/>
          <w:shd w:val="clear" w:color="auto" w:fill="FFFFFF"/>
        </w:rPr>
        <w:t xml:space="preserve">165. Relatore al Convegno nazionale </w:t>
      </w:r>
      <w:r>
        <w:rPr>
          <w:i/>
          <w:iCs/>
          <w:sz w:val="22"/>
          <w:szCs w:val="22"/>
          <w:shd w:val="clear" w:color="auto" w:fill="FFFFFF"/>
        </w:rPr>
        <w:t>I patrimoni aristocratici tra eredità materiali e immateriali</w:t>
      </w:r>
      <w:r>
        <w:rPr>
          <w:sz w:val="22"/>
          <w:szCs w:val="22"/>
          <w:shd w:val="clear" w:color="auto" w:fill="FFFFFF"/>
        </w:rPr>
        <w:t xml:space="preserve"> (Accademia dei Pericolanti di Messina, 21 febbraio 2024);</w:t>
      </w:r>
    </w:p>
    <w:p w14:paraId="122F2C49" w14:textId="13F2F735" w:rsidR="00BD682B" w:rsidRPr="00BD682B" w:rsidRDefault="006C244F" w:rsidP="00902C11">
      <w:pPr>
        <w:pStyle w:val="Default"/>
        <w:jc w:val="both"/>
        <w:rPr>
          <w:sz w:val="22"/>
          <w:szCs w:val="22"/>
        </w:rPr>
      </w:pPr>
      <w:r>
        <w:rPr>
          <w:sz w:val="22"/>
          <w:szCs w:val="22"/>
          <w:shd w:val="clear" w:color="auto" w:fill="FFFFFF"/>
        </w:rPr>
        <w:t>16</w:t>
      </w:r>
      <w:r w:rsidR="00BD682B">
        <w:rPr>
          <w:sz w:val="22"/>
          <w:szCs w:val="22"/>
          <w:shd w:val="clear" w:color="auto" w:fill="FFFFFF"/>
        </w:rPr>
        <w:t>6</w:t>
      </w:r>
      <w:r>
        <w:rPr>
          <w:sz w:val="22"/>
          <w:szCs w:val="22"/>
          <w:shd w:val="clear" w:color="auto" w:fill="FFFFFF"/>
        </w:rPr>
        <w:t xml:space="preserve">. </w:t>
      </w:r>
      <w:r>
        <w:rPr>
          <w:sz w:val="22"/>
          <w:szCs w:val="22"/>
        </w:rPr>
        <w:t xml:space="preserve">Relatore alla presentazione </w:t>
      </w:r>
      <w:r w:rsidRPr="00221807">
        <w:rPr>
          <w:sz w:val="22"/>
          <w:szCs w:val="22"/>
        </w:rPr>
        <w:t>d</w:t>
      </w:r>
      <w:r>
        <w:rPr>
          <w:sz w:val="22"/>
          <w:szCs w:val="22"/>
        </w:rPr>
        <w:t xml:space="preserve">i </w:t>
      </w:r>
      <w:r w:rsidRPr="006C244F">
        <w:rPr>
          <w:i/>
          <w:iCs/>
          <w:sz w:val="22"/>
          <w:szCs w:val="22"/>
        </w:rPr>
        <w:t>Tracce d’Oriente. Gesuiti siciliani nella Cina del Celeste Impero</w:t>
      </w:r>
      <w:r>
        <w:rPr>
          <w:sz w:val="22"/>
          <w:szCs w:val="22"/>
        </w:rPr>
        <w:t xml:space="preserve"> (Università della Campania, 26 febbraio 2024)</w:t>
      </w:r>
      <w:r w:rsidR="00BD682B">
        <w:rPr>
          <w:sz w:val="22"/>
          <w:szCs w:val="22"/>
        </w:rPr>
        <w:t>.</w:t>
      </w:r>
    </w:p>
    <w:p w14:paraId="2F2F882F" w14:textId="77777777" w:rsidR="006C244F" w:rsidRPr="006C244F" w:rsidRDefault="006C244F" w:rsidP="00902C11">
      <w:pPr>
        <w:pStyle w:val="Default"/>
        <w:jc w:val="both"/>
        <w:rPr>
          <w:sz w:val="22"/>
          <w:szCs w:val="22"/>
          <w:shd w:val="clear" w:color="auto" w:fill="FFFFFF"/>
        </w:rPr>
      </w:pPr>
    </w:p>
    <w:p w14:paraId="2DBA1AA6" w14:textId="77AE0267" w:rsidR="00902C11" w:rsidRPr="00902C11" w:rsidRDefault="00902C11" w:rsidP="00C66FB8">
      <w:pPr>
        <w:pStyle w:val="Default"/>
        <w:jc w:val="both"/>
        <w:rPr>
          <w:sz w:val="22"/>
          <w:szCs w:val="22"/>
        </w:rPr>
      </w:pPr>
    </w:p>
    <w:p w14:paraId="6B6CA2FB" w14:textId="77777777" w:rsidR="004B4D8C" w:rsidRDefault="004B4D8C" w:rsidP="00C66FB8">
      <w:pPr>
        <w:pStyle w:val="Default"/>
        <w:jc w:val="both"/>
      </w:pPr>
    </w:p>
    <w:p w14:paraId="6F34A2B5" w14:textId="77777777" w:rsidR="00BD682B" w:rsidRDefault="00BD682B" w:rsidP="00C66FB8">
      <w:pPr>
        <w:pStyle w:val="Default"/>
        <w:jc w:val="both"/>
      </w:pPr>
    </w:p>
    <w:p w14:paraId="755D93FE" w14:textId="77777777" w:rsidR="00BD682B" w:rsidRPr="00902C11" w:rsidRDefault="00BD682B" w:rsidP="00C66FB8">
      <w:pPr>
        <w:pStyle w:val="Default"/>
        <w:jc w:val="both"/>
      </w:pPr>
    </w:p>
    <w:p w14:paraId="736FB482" w14:textId="77777777" w:rsidR="00C66FB8" w:rsidRPr="00C66FB8" w:rsidRDefault="00C66FB8" w:rsidP="00E012B0">
      <w:pPr>
        <w:jc w:val="both"/>
        <w:rPr>
          <w:b/>
          <w:i/>
          <w:iCs/>
          <w:sz w:val="22"/>
          <w:szCs w:val="22"/>
        </w:rPr>
      </w:pPr>
    </w:p>
    <w:p w14:paraId="7690B135" w14:textId="4610CAF8" w:rsidR="00E012B0" w:rsidRPr="00A4465C" w:rsidRDefault="00E012B0" w:rsidP="00E012B0">
      <w:pPr>
        <w:jc w:val="both"/>
        <w:rPr>
          <w:b/>
          <w:sz w:val="22"/>
          <w:szCs w:val="22"/>
        </w:rPr>
      </w:pPr>
      <w:r w:rsidRPr="00A4465C">
        <w:rPr>
          <w:b/>
          <w:sz w:val="22"/>
          <w:szCs w:val="22"/>
        </w:rPr>
        <w:t>Elenco Pubblicazioni</w:t>
      </w:r>
    </w:p>
    <w:p w14:paraId="27EB4833" w14:textId="77777777" w:rsidR="00E012B0" w:rsidRPr="00A4465C" w:rsidRDefault="00E012B0" w:rsidP="00E012B0">
      <w:pPr>
        <w:jc w:val="both"/>
        <w:rPr>
          <w:sz w:val="22"/>
          <w:szCs w:val="22"/>
        </w:rPr>
      </w:pPr>
    </w:p>
    <w:p w14:paraId="083D8F71" w14:textId="77777777" w:rsidR="00E012B0" w:rsidRPr="00A4465C" w:rsidRDefault="00E012B0" w:rsidP="00E012B0">
      <w:pPr>
        <w:numPr>
          <w:ilvl w:val="0"/>
          <w:numId w:val="2"/>
        </w:numPr>
        <w:jc w:val="both"/>
        <w:rPr>
          <w:i/>
          <w:sz w:val="22"/>
          <w:szCs w:val="22"/>
        </w:rPr>
      </w:pPr>
      <w:r w:rsidRPr="00A4465C">
        <w:rPr>
          <w:sz w:val="22"/>
          <w:szCs w:val="22"/>
        </w:rPr>
        <w:t xml:space="preserve">L. SCALISI, Tesi di dottorato, </w:t>
      </w:r>
      <w:r w:rsidRPr="00A4465C">
        <w:rPr>
          <w:i/>
          <w:sz w:val="22"/>
          <w:szCs w:val="22"/>
        </w:rPr>
        <w:t xml:space="preserve">Ex agnitione patris. Strutture demografiche e parametri culturali di una comunità siciliana nel sec. XVIII: Militello in Val di Catania; </w:t>
      </w:r>
    </w:p>
    <w:p w14:paraId="3CB49D65" w14:textId="77777777" w:rsidR="00E012B0" w:rsidRPr="00A4465C" w:rsidRDefault="00E012B0" w:rsidP="00E012B0">
      <w:pPr>
        <w:numPr>
          <w:ilvl w:val="0"/>
          <w:numId w:val="2"/>
        </w:numPr>
        <w:jc w:val="both"/>
        <w:rPr>
          <w:sz w:val="22"/>
          <w:szCs w:val="22"/>
        </w:rPr>
      </w:pPr>
      <w:r w:rsidRPr="00A4465C">
        <w:rPr>
          <w:sz w:val="22"/>
          <w:szCs w:val="22"/>
        </w:rPr>
        <w:t xml:space="preserve">L. SCALISI, I </w:t>
      </w:r>
      <w:r w:rsidRPr="00A4465C">
        <w:rPr>
          <w:i/>
          <w:sz w:val="22"/>
          <w:szCs w:val="22"/>
        </w:rPr>
        <w:t>numeri di una storia, in Tra memoria e storia. Ricerche su di una comunità siciliana: Militello in Val di Ca</w:t>
      </w:r>
      <w:r w:rsidRPr="00A4465C">
        <w:rPr>
          <w:sz w:val="22"/>
          <w:szCs w:val="22"/>
        </w:rPr>
        <w:t xml:space="preserve">tania, Giuseppe Maimone Editore, Catania 1995; </w:t>
      </w:r>
    </w:p>
    <w:p w14:paraId="78070022" w14:textId="77777777" w:rsidR="00E012B0" w:rsidRPr="00A4465C" w:rsidRDefault="00E012B0" w:rsidP="00E012B0">
      <w:pPr>
        <w:numPr>
          <w:ilvl w:val="0"/>
          <w:numId w:val="2"/>
        </w:numPr>
        <w:jc w:val="both"/>
        <w:rPr>
          <w:sz w:val="22"/>
          <w:szCs w:val="22"/>
        </w:rPr>
      </w:pPr>
      <w:r w:rsidRPr="00A4465C">
        <w:rPr>
          <w:sz w:val="22"/>
          <w:szCs w:val="22"/>
        </w:rPr>
        <w:t>L. SCALISI “</w:t>
      </w:r>
      <w:r w:rsidRPr="00A4465C">
        <w:rPr>
          <w:i/>
          <w:sz w:val="22"/>
          <w:szCs w:val="22"/>
        </w:rPr>
        <w:t>Tempore inauditi terribilis terremoti</w:t>
      </w:r>
      <w:r w:rsidRPr="00A4465C">
        <w:rPr>
          <w:sz w:val="22"/>
          <w:szCs w:val="22"/>
        </w:rPr>
        <w:t xml:space="preserve">”, in F. Benigno (a cura di) Tra memoria e storia. Ricerche su di una comunità siciliana: Militello in Val di Catania, Giuseppe Maimone Editore, Catania 1995; </w:t>
      </w:r>
    </w:p>
    <w:p w14:paraId="3F9D0D64"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Le liste degli ufficiali della giurazia militellese. Secc. XVII-XVIII</w:t>
      </w:r>
      <w:r w:rsidRPr="00A4465C">
        <w:rPr>
          <w:sz w:val="22"/>
          <w:szCs w:val="22"/>
        </w:rPr>
        <w:t xml:space="preserve">, in </w:t>
      </w:r>
      <w:r w:rsidRPr="00A4465C">
        <w:rPr>
          <w:i/>
          <w:sz w:val="22"/>
          <w:szCs w:val="22"/>
        </w:rPr>
        <w:t>Tra memoria e storia. Ricerche su di una comunità siciliana: Militello in Val di Catania</w:t>
      </w:r>
      <w:r w:rsidRPr="00A4465C">
        <w:rPr>
          <w:sz w:val="22"/>
          <w:szCs w:val="22"/>
        </w:rPr>
        <w:t xml:space="preserve">, Giuseppe Maimone Editore, Catania 1995, in collaborazione con A. Licitra; </w:t>
      </w:r>
    </w:p>
    <w:p w14:paraId="071784AE" w14:textId="77777777" w:rsidR="00E012B0" w:rsidRPr="00A4465C" w:rsidRDefault="00E012B0" w:rsidP="00E012B0">
      <w:pPr>
        <w:numPr>
          <w:ilvl w:val="0"/>
          <w:numId w:val="2"/>
        </w:numPr>
        <w:jc w:val="both"/>
        <w:rPr>
          <w:i/>
          <w:sz w:val="22"/>
          <w:szCs w:val="22"/>
        </w:rPr>
      </w:pPr>
      <w:r w:rsidRPr="00A4465C">
        <w:rPr>
          <w:sz w:val="22"/>
          <w:szCs w:val="22"/>
        </w:rPr>
        <w:t xml:space="preserve">L. SCALISI, </w:t>
      </w:r>
      <w:r w:rsidRPr="00A4465C">
        <w:rPr>
          <w:i/>
          <w:sz w:val="22"/>
          <w:szCs w:val="22"/>
        </w:rPr>
        <w:t>Aldonza Santapau. La costruzione di una leggenda nella Sicilia del Cinquecento</w:t>
      </w:r>
      <w:r w:rsidRPr="00A4465C">
        <w:rPr>
          <w:sz w:val="22"/>
          <w:szCs w:val="22"/>
        </w:rPr>
        <w:t xml:space="preserve">, in «Archivio Storico per la Sicilia Orientale», XCI, 1995, pp. 7-33; </w:t>
      </w:r>
    </w:p>
    <w:p w14:paraId="2C49C866"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L’eredità dei Branciforti. Conflitti politici e strategie di successione in una casata aristocratica siciliana agli inizi del Seicento</w:t>
      </w:r>
      <w:r w:rsidRPr="00A4465C">
        <w:rPr>
          <w:sz w:val="22"/>
          <w:szCs w:val="22"/>
        </w:rPr>
        <w:t xml:space="preserve">, in «Clio», XXXIII, 3 (Luglio-Settembre 1997), pp. 371-400; </w:t>
      </w:r>
    </w:p>
    <w:p w14:paraId="2599CBF2"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Obbedientissime ad ogni ordine. Tra trasgressione e disciplina: il monastero di Santa Lucia in Adrano. Secoli XVI-XVIII</w:t>
      </w:r>
      <w:r w:rsidRPr="00A4465C">
        <w:rPr>
          <w:sz w:val="22"/>
          <w:szCs w:val="22"/>
        </w:rPr>
        <w:t xml:space="preserve">, Domenico Sanfilippo Editore, Catania 1998; </w:t>
      </w:r>
    </w:p>
    <w:p w14:paraId="1831C30E"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La Controriforma, in Storia della Sicilia</w:t>
      </w:r>
      <w:r w:rsidRPr="00A4465C">
        <w:rPr>
          <w:sz w:val="22"/>
          <w:szCs w:val="22"/>
        </w:rPr>
        <w:t xml:space="preserve">, vol. 3, Manuali di Storia regionale IMES-Laterza, Roma-Bari 1999; </w:t>
      </w:r>
    </w:p>
    <w:p w14:paraId="4814B625" w14:textId="77777777" w:rsidR="00E012B0" w:rsidRPr="00A4465C" w:rsidRDefault="00E012B0" w:rsidP="00E012B0">
      <w:pPr>
        <w:numPr>
          <w:ilvl w:val="0"/>
          <w:numId w:val="2"/>
        </w:numPr>
        <w:jc w:val="both"/>
        <w:rPr>
          <w:i/>
          <w:sz w:val="22"/>
          <w:szCs w:val="22"/>
        </w:rPr>
      </w:pPr>
      <w:r w:rsidRPr="00A4465C">
        <w:rPr>
          <w:sz w:val="22"/>
          <w:szCs w:val="22"/>
        </w:rPr>
        <w:t xml:space="preserve">L. SCALISI, </w:t>
      </w:r>
      <w:r w:rsidRPr="00A4465C">
        <w:rPr>
          <w:i/>
          <w:sz w:val="22"/>
          <w:szCs w:val="22"/>
        </w:rPr>
        <w:t>Le fonti. Registri parrocchiali, stati delle anime, riveli</w:t>
      </w:r>
      <w:r w:rsidRPr="00A4465C">
        <w:rPr>
          <w:sz w:val="22"/>
          <w:szCs w:val="22"/>
        </w:rPr>
        <w:t xml:space="preserve">, in M. BRESCHI – G. DE SANTIS (a cura di), </w:t>
      </w:r>
      <w:r w:rsidRPr="00A4465C">
        <w:rPr>
          <w:i/>
          <w:sz w:val="22"/>
          <w:szCs w:val="22"/>
        </w:rPr>
        <w:t>Il quadro macroeconomico di una comunità siciliana del XVIII secolo: Militello in Val di Catania</w:t>
      </w:r>
      <w:r w:rsidRPr="00A4465C">
        <w:rPr>
          <w:sz w:val="22"/>
          <w:szCs w:val="22"/>
        </w:rPr>
        <w:t xml:space="preserve">, Forum, Udine 2000, pp.46-80; </w:t>
      </w:r>
    </w:p>
    <w:p w14:paraId="5D9C7CE9"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Le città e gli uomin</w:t>
      </w:r>
      <w:r w:rsidRPr="00A4465C">
        <w:rPr>
          <w:sz w:val="22"/>
          <w:szCs w:val="22"/>
        </w:rPr>
        <w:t xml:space="preserve">i, in M. BRESCHI – G. DE SANTIS (a cura di), </w:t>
      </w:r>
      <w:r w:rsidRPr="00A4465C">
        <w:rPr>
          <w:i/>
          <w:sz w:val="22"/>
          <w:szCs w:val="22"/>
        </w:rPr>
        <w:t>Il quadro macroeconomico di una comunità siciliana del XVIII secolo: Militello in Val di Catania</w:t>
      </w:r>
      <w:r w:rsidRPr="00A4465C">
        <w:rPr>
          <w:sz w:val="22"/>
          <w:szCs w:val="22"/>
        </w:rPr>
        <w:t xml:space="preserve">, Forum, Udine 2000, pp. 6-44; </w:t>
      </w:r>
    </w:p>
    <w:p w14:paraId="5770DDD2"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Ai piedi dell’altare. Politica e conflitto religioso nella Sicilia d’età moderna</w:t>
      </w:r>
      <w:r w:rsidRPr="00A4465C">
        <w:rPr>
          <w:sz w:val="22"/>
          <w:szCs w:val="22"/>
        </w:rPr>
        <w:t xml:space="preserve">, Donzelli, Roma 2001; </w:t>
      </w:r>
    </w:p>
    <w:p w14:paraId="1FFA9FB3"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Monache e gentildonne</w:t>
      </w:r>
      <w:r w:rsidRPr="00A4465C">
        <w:rPr>
          <w:sz w:val="22"/>
          <w:szCs w:val="22"/>
        </w:rPr>
        <w:t xml:space="preserve">, in «Storica», n. 19, a. 7, 2001, pp. 151-160; </w:t>
      </w:r>
    </w:p>
    <w:p w14:paraId="6CCD6AC5"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Guerra di Santi</w:t>
      </w:r>
      <w:r w:rsidRPr="00A4465C">
        <w:rPr>
          <w:sz w:val="22"/>
          <w:szCs w:val="22"/>
        </w:rPr>
        <w:t xml:space="preserve"> in “Quaderni della Provincia Regionale di Catania”, 2002; </w:t>
      </w:r>
    </w:p>
    <w:p w14:paraId="1F85F21E"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Il santo mor</w:t>
      </w:r>
      <w:r w:rsidRPr="00A4465C">
        <w:rPr>
          <w:sz w:val="22"/>
          <w:szCs w:val="22"/>
        </w:rPr>
        <w:t xml:space="preserve">o, in «Storica», n. 22, a. 8, 2002, pp. 135-145; </w:t>
      </w:r>
    </w:p>
    <w:p w14:paraId="70A627C3"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Il magnifico porto (secc. XV-XVII)</w:t>
      </w:r>
      <w:r w:rsidRPr="00A4465C">
        <w:rPr>
          <w:sz w:val="22"/>
          <w:szCs w:val="22"/>
        </w:rPr>
        <w:t xml:space="preserve">, in </w:t>
      </w:r>
      <w:r w:rsidRPr="00A4465C">
        <w:rPr>
          <w:i/>
          <w:sz w:val="22"/>
          <w:szCs w:val="22"/>
        </w:rPr>
        <w:t>Il porto di Catania. Storia e prospettive</w:t>
      </w:r>
      <w:r w:rsidRPr="00A4465C">
        <w:rPr>
          <w:sz w:val="22"/>
          <w:szCs w:val="22"/>
        </w:rPr>
        <w:t xml:space="preserve">, Lombardi Editore, Siracusa 2003; </w:t>
      </w:r>
    </w:p>
    <w:p w14:paraId="31504CE4"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“Di sola perfezione”. Il monastero della SS. Annunziata di Corleone</w:t>
      </w:r>
      <w:r w:rsidRPr="00A4465C">
        <w:rPr>
          <w:sz w:val="22"/>
          <w:szCs w:val="22"/>
        </w:rPr>
        <w:t>, in B. PELLEGRINO-G. ZARRI- R. MICHETTI</w:t>
      </w:r>
      <w:r w:rsidRPr="00A4465C">
        <w:rPr>
          <w:i/>
          <w:sz w:val="22"/>
          <w:szCs w:val="22"/>
        </w:rPr>
        <w:t>, Ordini religiosi, santi e culti tra Europa, Mediteraneo e Nuovo Mondo /secoli XVI- XVII)</w:t>
      </w:r>
      <w:r w:rsidRPr="00A4465C">
        <w:rPr>
          <w:sz w:val="22"/>
          <w:szCs w:val="22"/>
        </w:rPr>
        <w:t>, t. I, Congedo Editore, Lecce 2003, pp. 365-81.</w:t>
      </w:r>
    </w:p>
    <w:p w14:paraId="70A293C7" w14:textId="17B8B2DD" w:rsidR="00E012B0" w:rsidRPr="00A4465C" w:rsidRDefault="00E012B0" w:rsidP="00E012B0">
      <w:pPr>
        <w:numPr>
          <w:ilvl w:val="0"/>
          <w:numId w:val="2"/>
        </w:numPr>
        <w:jc w:val="both"/>
        <w:rPr>
          <w:sz w:val="22"/>
          <w:szCs w:val="22"/>
        </w:rPr>
      </w:pPr>
      <w:r w:rsidRPr="00A4465C">
        <w:rPr>
          <w:sz w:val="22"/>
          <w:szCs w:val="22"/>
        </w:rPr>
        <w:t>L. SCALISI-R.L.</w:t>
      </w:r>
      <w:r w:rsidR="00502A90" w:rsidRPr="00A4465C">
        <w:rPr>
          <w:sz w:val="22"/>
          <w:szCs w:val="22"/>
        </w:rPr>
        <w:t xml:space="preserve"> </w:t>
      </w:r>
      <w:r w:rsidRPr="00A4465C">
        <w:rPr>
          <w:sz w:val="22"/>
          <w:szCs w:val="22"/>
        </w:rPr>
        <w:t xml:space="preserve">FOTI, </w:t>
      </w:r>
      <w:r w:rsidRPr="00A4465C">
        <w:rPr>
          <w:i/>
          <w:sz w:val="22"/>
          <w:szCs w:val="22"/>
        </w:rPr>
        <w:t>Agira. Secc. XVI-XIX</w:t>
      </w:r>
      <w:r w:rsidRPr="00A4465C">
        <w:rPr>
          <w:sz w:val="22"/>
          <w:szCs w:val="22"/>
        </w:rPr>
        <w:t xml:space="preserve">, voll. I-II, Salvatore Sciascia Editore, Caltanissetta – Roma 2004; </w:t>
      </w:r>
    </w:p>
    <w:p w14:paraId="280C280A"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Il governo delle anime. Politica, religione e conflitto ad Agira (secc. XVI-XVII</w:t>
      </w:r>
      <w:r w:rsidRPr="00A4465C">
        <w:rPr>
          <w:sz w:val="22"/>
          <w:szCs w:val="22"/>
        </w:rPr>
        <w:t xml:space="preserve">I, in </w:t>
      </w:r>
      <w:r w:rsidRPr="00A4465C">
        <w:rPr>
          <w:i/>
          <w:sz w:val="22"/>
          <w:szCs w:val="22"/>
        </w:rPr>
        <w:t>Agira. Secc. XVI-XIX</w:t>
      </w:r>
      <w:r w:rsidRPr="00A4465C">
        <w:rPr>
          <w:sz w:val="22"/>
          <w:szCs w:val="22"/>
        </w:rPr>
        <w:t xml:space="preserve">, vol. I, Salvatore Sciascia Editore, Caltanissetta – Roma 2004, pp. 95-165; </w:t>
      </w:r>
    </w:p>
    <w:p w14:paraId="7568CD17" w14:textId="4A5E1E2E" w:rsidR="00E012B0" w:rsidRPr="00A4465C" w:rsidRDefault="00E012B0" w:rsidP="00E012B0">
      <w:pPr>
        <w:numPr>
          <w:ilvl w:val="0"/>
          <w:numId w:val="2"/>
        </w:numPr>
        <w:jc w:val="both"/>
        <w:rPr>
          <w:sz w:val="22"/>
          <w:szCs w:val="22"/>
        </w:rPr>
      </w:pPr>
      <w:r w:rsidRPr="00A4465C">
        <w:rPr>
          <w:sz w:val="22"/>
          <w:szCs w:val="22"/>
        </w:rPr>
        <w:t>L. SCALISI-R.L.</w:t>
      </w:r>
      <w:r w:rsidR="00502A90" w:rsidRPr="00A4465C">
        <w:rPr>
          <w:sz w:val="22"/>
          <w:szCs w:val="22"/>
        </w:rPr>
        <w:t xml:space="preserve"> </w:t>
      </w:r>
      <w:r w:rsidRPr="00A4465C">
        <w:rPr>
          <w:sz w:val="22"/>
          <w:szCs w:val="22"/>
        </w:rPr>
        <w:t xml:space="preserve">FOTI, </w:t>
      </w:r>
      <w:r w:rsidRPr="00A4465C">
        <w:rPr>
          <w:i/>
          <w:sz w:val="22"/>
          <w:szCs w:val="22"/>
        </w:rPr>
        <w:t>Del buon governo. Risorse economiche e politiche dell’Universitas</w:t>
      </w:r>
      <w:r w:rsidRPr="00A4465C">
        <w:rPr>
          <w:sz w:val="22"/>
          <w:szCs w:val="22"/>
        </w:rPr>
        <w:t xml:space="preserve">, in </w:t>
      </w:r>
      <w:r w:rsidRPr="00A4465C">
        <w:rPr>
          <w:i/>
          <w:sz w:val="22"/>
          <w:szCs w:val="22"/>
        </w:rPr>
        <w:t>Agira. Secc. XVI-XIX</w:t>
      </w:r>
      <w:r w:rsidRPr="00A4465C">
        <w:rPr>
          <w:sz w:val="22"/>
          <w:szCs w:val="22"/>
        </w:rPr>
        <w:t xml:space="preserve">, vol. I, Salvatore Sciascia Editore, Caltanissetta – Roma 2004, pp. 203260; </w:t>
      </w:r>
    </w:p>
    <w:p w14:paraId="5090D3CE"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Enfiteusi, beni ecclesiastici e riforme ad Agira nei decenni postunitari</w:t>
      </w:r>
      <w:r w:rsidRPr="00A4465C">
        <w:rPr>
          <w:sz w:val="22"/>
          <w:szCs w:val="22"/>
        </w:rPr>
        <w:t xml:space="preserve">, in </w:t>
      </w:r>
      <w:r w:rsidRPr="00A4465C">
        <w:rPr>
          <w:i/>
          <w:sz w:val="22"/>
          <w:szCs w:val="22"/>
        </w:rPr>
        <w:t>Agira. Secc. XVI-XIX</w:t>
      </w:r>
      <w:r w:rsidRPr="00A4465C">
        <w:rPr>
          <w:sz w:val="22"/>
          <w:szCs w:val="22"/>
        </w:rPr>
        <w:t xml:space="preserve">, vol. II, Salvatore Sciascia Editore, Caltanissetta – Roma 2004, pp. 271-299; </w:t>
      </w:r>
    </w:p>
    <w:p w14:paraId="5F1A67C4" w14:textId="77777777" w:rsidR="00E012B0" w:rsidRPr="00A4465C" w:rsidRDefault="00E012B0" w:rsidP="00E012B0">
      <w:pPr>
        <w:numPr>
          <w:ilvl w:val="0"/>
          <w:numId w:val="2"/>
        </w:numPr>
        <w:jc w:val="both"/>
        <w:rPr>
          <w:i/>
          <w:sz w:val="22"/>
          <w:szCs w:val="22"/>
        </w:rPr>
      </w:pPr>
      <w:r w:rsidRPr="00A4465C">
        <w:rPr>
          <w:sz w:val="22"/>
          <w:szCs w:val="22"/>
        </w:rPr>
        <w:t xml:space="preserve">L. SCALISI, </w:t>
      </w:r>
      <w:r w:rsidRPr="00A4465C">
        <w:rPr>
          <w:i/>
          <w:sz w:val="22"/>
          <w:szCs w:val="22"/>
        </w:rPr>
        <w:t>Il controllo del sacro. Poteri e istituzioni concorrenti nella Palermo del Cinque e Seicento</w:t>
      </w:r>
      <w:r w:rsidRPr="00A4465C">
        <w:rPr>
          <w:sz w:val="22"/>
          <w:szCs w:val="22"/>
        </w:rPr>
        <w:t xml:space="preserve">, Viella Editore, Roma 2004; </w:t>
      </w:r>
    </w:p>
    <w:p w14:paraId="130BB38E" w14:textId="77777777" w:rsidR="00E012B0" w:rsidRPr="00A4465C" w:rsidRDefault="00E012B0" w:rsidP="00E012B0">
      <w:pPr>
        <w:numPr>
          <w:ilvl w:val="0"/>
          <w:numId w:val="2"/>
        </w:numPr>
        <w:jc w:val="both"/>
        <w:rPr>
          <w:sz w:val="22"/>
          <w:szCs w:val="22"/>
        </w:rPr>
      </w:pPr>
      <w:r w:rsidRPr="00A4465C">
        <w:rPr>
          <w:sz w:val="22"/>
          <w:szCs w:val="22"/>
        </w:rPr>
        <w:lastRenderedPageBreak/>
        <w:t xml:space="preserve">L. SCALISI, </w:t>
      </w:r>
      <w:r w:rsidRPr="00A4465C">
        <w:rPr>
          <w:i/>
          <w:sz w:val="22"/>
          <w:szCs w:val="22"/>
        </w:rPr>
        <w:t>Storie di non devozione nella Palermo del ‘600: il caso della principessa Anna Valdina</w:t>
      </w:r>
      <w:r w:rsidRPr="00A4465C">
        <w:rPr>
          <w:sz w:val="22"/>
          <w:szCs w:val="22"/>
        </w:rPr>
        <w:t xml:space="preserve">, in E. NOVI CHAVARRIA, </w:t>
      </w:r>
      <w:r w:rsidRPr="00A4465C">
        <w:rPr>
          <w:i/>
          <w:sz w:val="22"/>
          <w:szCs w:val="22"/>
        </w:rPr>
        <w:t>Comunità monastiche femminili e Istituzioni cittadine</w:t>
      </w:r>
      <w:r w:rsidRPr="00A4465C">
        <w:rPr>
          <w:sz w:val="22"/>
          <w:szCs w:val="22"/>
        </w:rPr>
        <w:t xml:space="preserve">, ESI, Campobasso 2005; </w:t>
      </w:r>
    </w:p>
    <w:p w14:paraId="42F410E6"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Tra Napoli e Palermo: fra storia e storiografia</w:t>
      </w:r>
      <w:r w:rsidRPr="00A4465C">
        <w:rPr>
          <w:sz w:val="22"/>
          <w:szCs w:val="22"/>
        </w:rPr>
        <w:t xml:space="preserve">, in «L’Acropoli», 6, novembre 2005, pp. 686-698; </w:t>
      </w:r>
    </w:p>
    <w:p w14:paraId="5AB8E5E7" w14:textId="77777777" w:rsidR="00943547" w:rsidRPr="00A4465C" w:rsidRDefault="009313B9" w:rsidP="009313B9">
      <w:pPr>
        <w:numPr>
          <w:ilvl w:val="0"/>
          <w:numId w:val="2"/>
        </w:numPr>
        <w:jc w:val="both"/>
        <w:rPr>
          <w:i/>
          <w:sz w:val="22"/>
          <w:szCs w:val="22"/>
        </w:rPr>
      </w:pPr>
      <w:r w:rsidRPr="00A4465C">
        <w:rPr>
          <w:sz w:val="22"/>
          <w:szCs w:val="22"/>
        </w:rPr>
        <w:t xml:space="preserve">L. SCALISI, </w:t>
      </w:r>
      <w:r w:rsidRPr="00A4465C">
        <w:rPr>
          <w:i/>
          <w:sz w:val="22"/>
          <w:szCs w:val="22"/>
        </w:rPr>
        <w:t>La fondazione del monastero della SS. Annunziata. Politiche familiari e devozioni pubbliche nella Corleone di inizio Seicento</w:t>
      </w:r>
      <w:r w:rsidRPr="00A4465C">
        <w:rPr>
          <w:sz w:val="22"/>
          <w:szCs w:val="22"/>
        </w:rPr>
        <w:t xml:space="preserve">, in G. Fiume-I. Fazio-R.L. Foti-L. Scalisi, </w:t>
      </w:r>
      <w:r w:rsidRPr="00A4465C">
        <w:rPr>
          <w:i/>
          <w:sz w:val="22"/>
          <w:szCs w:val="22"/>
        </w:rPr>
        <w:t xml:space="preserve">Storie </w:t>
      </w:r>
    </w:p>
    <w:p w14:paraId="4EA73DF0" w14:textId="356B0FC2" w:rsidR="009313B9" w:rsidRPr="00A4465C" w:rsidRDefault="009313B9" w:rsidP="00943547">
      <w:pPr>
        <w:ind w:left="643"/>
        <w:jc w:val="both"/>
        <w:rPr>
          <w:sz w:val="22"/>
          <w:szCs w:val="22"/>
        </w:rPr>
      </w:pPr>
      <w:r w:rsidRPr="00A4465C">
        <w:rPr>
          <w:i/>
          <w:sz w:val="22"/>
          <w:szCs w:val="22"/>
        </w:rPr>
        <w:t>di un luogo. Quattro saggi su Corleone nel Seicento</w:t>
      </w:r>
      <w:r w:rsidRPr="00A4465C">
        <w:rPr>
          <w:sz w:val="22"/>
          <w:szCs w:val="22"/>
        </w:rPr>
        <w:t xml:space="preserve">, Palermo, 2005, pp. 147-190; </w:t>
      </w:r>
    </w:p>
    <w:p w14:paraId="67486216" w14:textId="766C1860" w:rsidR="00943547" w:rsidRPr="00A4465C" w:rsidRDefault="00943547" w:rsidP="00943547">
      <w:pPr>
        <w:numPr>
          <w:ilvl w:val="0"/>
          <w:numId w:val="2"/>
        </w:numPr>
        <w:jc w:val="both"/>
        <w:rPr>
          <w:sz w:val="22"/>
          <w:szCs w:val="22"/>
        </w:rPr>
      </w:pPr>
      <w:r w:rsidRPr="00A4465C">
        <w:rPr>
          <w:sz w:val="22"/>
          <w:szCs w:val="22"/>
        </w:rPr>
        <w:t xml:space="preserve">L. SCALISI, </w:t>
      </w:r>
      <w:r w:rsidRPr="00A4465C">
        <w:rPr>
          <w:i/>
          <w:sz w:val="22"/>
          <w:szCs w:val="22"/>
        </w:rPr>
        <w:t>Martha Barrett, Emilia Cordici, Antonia Guttadauro e Sanmartino, Anna Valdina</w:t>
      </w:r>
      <w:r w:rsidRPr="00A4465C">
        <w:rPr>
          <w:sz w:val="22"/>
          <w:szCs w:val="22"/>
        </w:rPr>
        <w:t xml:space="preserve">, in M. Fiume, </w:t>
      </w:r>
      <w:r w:rsidRPr="00A4465C">
        <w:rPr>
          <w:i/>
          <w:sz w:val="22"/>
          <w:szCs w:val="22"/>
        </w:rPr>
        <w:t>Siciliane. Dizionario biografico</w:t>
      </w:r>
      <w:r w:rsidRPr="00A4465C">
        <w:rPr>
          <w:sz w:val="22"/>
          <w:szCs w:val="22"/>
        </w:rPr>
        <w:t xml:space="preserve">, Emanuele Romeo Editore, Siracusa 2006; </w:t>
      </w:r>
    </w:p>
    <w:p w14:paraId="3155E1CA"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La giustizia del papa</w:t>
      </w:r>
      <w:r w:rsidRPr="00A4465C">
        <w:rPr>
          <w:sz w:val="22"/>
          <w:szCs w:val="22"/>
        </w:rPr>
        <w:t xml:space="preserve">, in “Storica”, voll. 35-36, 2006, pp. 289-299; </w:t>
      </w:r>
    </w:p>
    <w:p w14:paraId="46C3CE0F" w14:textId="5FE0CA92" w:rsidR="00E012B0" w:rsidRPr="00A4465C" w:rsidRDefault="00E012B0" w:rsidP="00E012B0">
      <w:pPr>
        <w:numPr>
          <w:ilvl w:val="0"/>
          <w:numId w:val="2"/>
        </w:numPr>
        <w:jc w:val="both"/>
        <w:rPr>
          <w:i/>
          <w:sz w:val="22"/>
          <w:szCs w:val="22"/>
        </w:rPr>
      </w:pPr>
      <w:r w:rsidRPr="00A4465C">
        <w:rPr>
          <w:sz w:val="22"/>
          <w:szCs w:val="22"/>
        </w:rPr>
        <w:t xml:space="preserve">L. SCALISI, </w:t>
      </w:r>
      <w:r w:rsidRPr="00A4465C">
        <w:rPr>
          <w:i/>
          <w:sz w:val="22"/>
          <w:szCs w:val="22"/>
        </w:rPr>
        <w:t>Cesare Marullo, Epidemie e carestie, Vincenzo Cutelli, Istituzioni ecclesiastiche</w:t>
      </w:r>
      <w:r w:rsidRPr="00A4465C">
        <w:rPr>
          <w:sz w:val="22"/>
          <w:szCs w:val="22"/>
        </w:rPr>
        <w:t xml:space="preserve">, in </w:t>
      </w:r>
      <w:r w:rsidRPr="00A4465C">
        <w:rPr>
          <w:i/>
          <w:sz w:val="22"/>
          <w:szCs w:val="22"/>
        </w:rPr>
        <w:t>Enciclopedia della Sicilia</w:t>
      </w:r>
      <w:r w:rsidRPr="00A4465C">
        <w:rPr>
          <w:sz w:val="22"/>
          <w:szCs w:val="22"/>
        </w:rPr>
        <w:t xml:space="preserve"> a cura di C. N</w:t>
      </w:r>
      <w:r w:rsidR="00943547" w:rsidRPr="00A4465C">
        <w:rPr>
          <w:sz w:val="22"/>
          <w:szCs w:val="22"/>
        </w:rPr>
        <w:t>apoleone</w:t>
      </w:r>
      <w:r w:rsidRPr="00A4465C">
        <w:rPr>
          <w:sz w:val="22"/>
          <w:szCs w:val="22"/>
        </w:rPr>
        <w:t xml:space="preserve">, Franco Maria Ricci, Milano 2006; </w:t>
      </w:r>
    </w:p>
    <w:p w14:paraId="60C500D2" w14:textId="77777777" w:rsidR="00E012B0" w:rsidRPr="00A4465C" w:rsidRDefault="00E012B0" w:rsidP="00E012B0">
      <w:pPr>
        <w:numPr>
          <w:ilvl w:val="0"/>
          <w:numId w:val="2"/>
        </w:numPr>
        <w:jc w:val="both"/>
        <w:rPr>
          <w:i/>
          <w:sz w:val="22"/>
          <w:szCs w:val="22"/>
        </w:rPr>
      </w:pPr>
      <w:r w:rsidRPr="00A4465C">
        <w:rPr>
          <w:sz w:val="22"/>
          <w:szCs w:val="22"/>
        </w:rPr>
        <w:t xml:space="preserve">L. SCALISI, </w:t>
      </w:r>
      <w:r w:rsidRPr="00A4465C">
        <w:rPr>
          <w:i/>
          <w:sz w:val="22"/>
          <w:szCs w:val="22"/>
        </w:rPr>
        <w:t>Un mito conteso. Il culto di Sant’Agata tra Catania e Palermo nel Seicento</w:t>
      </w:r>
      <w:r w:rsidRPr="00A4465C">
        <w:rPr>
          <w:sz w:val="22"/>
          <w:szCs w:val="22"/>
        </w:rPr>
        <w:t xml:space="preserve">, Manduria -Bari -Roma 2006, in: F. Benigno-N. Bazzano, </w:t>
      </w:r>
      <w:r w:rsidRPr="00A4465C">
        <w:rPr>
          <w:i/>
          <w:sz w:val="22"/>
          <w:szCs w:val="22"/>
        </w:rPr>
        <w:t>Uso e reivenzione dell'antico nella politica di età moderna (secc. XVI-XIX)</w:t>
      </w:r>
      <w:r w:rsidRPr="00A4465C">
        <w:rPr>
          <w:sz w:val="22"/>
          <w:szCs w:val="22"/>
        </w:rPr>
        <w:t>,), Pietro Lacaita Editore, Manduria-Bari-Roma 2006, pp. 147-167;</w:t>
      </w:r>
    </w:p>
    <w:p w14:paraId="00BD5D4C"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La Sicilia dei Moncada. Le corti, l’arte e la cultura nei secoli XVI-XVII</w:t>
      </w:r>
      <w:r w:rsidRPr="00A4465C">
        <w:rPr>
          <w:sz w:val="22"/>
          <w:szCs w:val="22"/>
        </w:rPr>
        <w:t xml:space="preserve"> a Domenico Sanfilippo Editore, Catania 2006; </w:t>
      </w:r>
    </w:p>
    <w:p w14:paraId="7BB0DA63"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Giovanni Agostino Della Lengueglia: l’artefice e i suoi Heroi</w:t>
      </w:r>
      <w:r w:rsidRPr="00A4465C">
        <w:rPr>
          <w:sz w:val="22"/>
          <w:szCs w:val="22"/>
        </w:rPr>
        <w:t xml:space="preserve">, in </w:t>
      </w:r>
      <w:r w:rsidRPr="00A4465C">
        <w:rPr>
          <w:i/>
          <w:sz w:val="22"/>
          <w:szCs w:val="22"/>
        </w:rPr>
        <w:t>La Sicilia dei Moncada. Le corti, l’arte e la cultura nei secoli XVI-XVII</w:t>
      </w:r>
      <w:r w:rsidRPr="00A4465C">
        <w:rPr>
          <w:sz w:val="22"/>
          <w:szCs w:val="22"/>
        </w:rPr>
        <w:t xml:space="preserve">, Domenico Sanfilippo Editore, Catania, 2006; </w:t>
      </w:r>
    </w:p>
    <w:p w14:paraId="6AA757FE" w14:textId="4149BAE2" w:rsidR="00E012B0" w:rsidRPr="00A4465C" w:rsidRDefault="00E012B0" w:rsidP="009313B9">
      <w:pPr>
        <w:numPr>
          <w:ilvl w:val="0"/>
          <w:numId w:val="2"/>
        </w:numPr>
        <w:jc w:val="both"/>
        <w:rPr>
          <w:sz w:val="22"/>
          <w:szCs w:val="22"/>
        </w:rPr>
      </w:pPr>
      <w:r w:rsidRPr="00A4465C">
        <w:rPr>
          <w:sz w:val="22"/>
          <w:szCs w:val="22"/>
        </w:rPr>
        <w:t xml:space="preserve">L. SCALISI, </w:t>
      </w:r>
      <w:r w:rsidRPr="00A4465C">
        <w:rPr>
          <w:i/>
          <w:sz w:val="22"/>
          <w:szCs w:val="22"/>
        </w:rPr>
        <w:t>Il governo dei Moncada (1569-1672)</w:t>
      </w:r>
      <w:r w:rsidRPr="00A4465C">
        <w:rPr>
          <w:sz w:val="22"/>
          <w:szCs w:val="22"/>
        </w:rPr>
        <w:t xml:space="preserve">, in </w:t>
      </w:r>
      <w:r w:rsidRPr="00A4465C">
        <w:rPr>
          <w:i/>
          <w:sz w:val="22"/>
          <w:szCs w:val="22"/>
        </w:rPr>
        <w:t>La Sicilia dei Moncada. Le corti, l’arte e la cultura nei secoli XVI-XVII</w:t>
      </w:r>
      <w:r w:rsidRPr="00A4465C">
        <w:rPr>
          <w:sz w:val="22"/>
          <w:szCs w:val="22"/>
        </w:rPr>
        <w:t xml:space="preserve">, Domenico Sanfilippo Editore, Catania, 2006; </w:t>
      </w:r>
    </w:p>
    <w:p w14:paraId="423FDDC7"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Tra Roma e Madrid: il carteggio di Do.a Leonor de Pimentel, dama de la Reina Mariana de Austria e il cardinale Luigi Guglielmo Moncada</w:t>
      </w:r>
      <w:r w:rsidRPr="00A4465C">
        <w:rPr>
          <w:sz w:val="22"/>
          <w:szCs w:val="22"/>
        </w:rPr>
        <w:t xml:space="preserve">, in Atti del convegno </w:t>
      </w:r>
      <w:r w:rsidRPr="00A4465C">
        <w:rPr>
          <w:i/>
          <w:sz w:val="22"/>
          <w:szCs w:val="22"/>
        </w:rPr>
        <w:t>Las relacionas discretas entre la monarquias hispana y portoguesa: Las casas de las reinas (siglos XV-XIX). Arte, musiqua, espirtualidad y literatura</w:t>
      </w:r>
      <w:r w:rsidRPr="00A4465C">
        <w:rPr>
          <w:sz w:val="22"/>
          <w:szCs w:val="22"/>
        </w:rPr>
        <w:t>, Congreso internacional 11-14 de diciembre 2007, Polifemo, Madrid 2009, pp.1399-1428;</w:t>
      </w:r>
    </w:p>
    <w:p w14:paraId="355829DC" w14:textId="7715D198" w:rsidR="009313B9" w:rsidRPr="00A4465C" w:rsidRDefault="009313B9" w:rsidP="009313B9">
      <w:pPr>
        <w:numPr>
          <w:ilvl w:val="0"/>
          <w:numId w:val="2"/>
        </w:numPr>
        <w:jc w:val="both"/>
        <w:rPr>
          <w:sz w:val="22"/>
          <w:szCs w:val="22"/>
        </w:rPr>
      </w:pPr>
      <w:r w:rsidRPr="00A4465C">
        <w:rPr>
          <w:sz w:val="22"/>
          <w:szCs w:val="22"/>
        </w:rPr>
        <w:t xml:space="preserve">L. SCALISI, </w:t>
      </w:r>
      <w:r w:rsidRPr="00A4465C">
        <w:rPr>
          <w:i/>
          <w:sz w:val="22"/>
          <w:szCs w:val="22"/>
        </w:rPr>
        <w:t>Il primato conteso. L’Apostolica Legazia tra Sette e Ottocento</w:t>
      </w:r>
      <w:r w:rsidRPr="00A4465C">
        <w:rPr>
          <w:sz w:val="22"/>
          <w:szCs w:val="22"/>
        </w:rPr>
        <w:t xml:space="preserve">, in </w:t>
      </w:r>
      <w:r w:rsidRPr="00A4465C">
        <w:rPr>
          <w:i/>
          <w:sz w:val="22"/>
          <w:szCs w:val="22"/>
        </w:rPr>
        <w:t>Stato e chiese nazionali nell'Italia di antico regime</w:t>
      </w:r>
      <w:r w:rsidRPr="00A4465C">
        <w:rPr>
          <w:sz w:val="22"/>
          <w:szCs w:val="22"/>
        </w:rPr>
        <w:t xml:space="preserve">, Edipan, Galatina 2007; </w:t>
      </w:r>
    </w:p>
    <w:p w14:paraId="272BF3B6"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Cicisbei. Morale privata e identità nazionale</w:t>
      </w:r>
      <w:r w:rsidRPr="00A4465C">
        <w:rPr>
          <w:sz w:val="22"/>
          <w:szCs w:val="22"/>
        </w:rPr>
        <w:t xml:space="preserve">, in «Archivio Storico per la Sicilia Orientale», vol. III, pp. 180-183; </w:t>
      </w:r>
    </w:p>
    <w:p w14:paraId="5C314D7B" w14:textId="4493449F"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Alla ricerca della felicità</w:t>
      </w:r>
      <w:r w:rsidRPr="00A4465C">
        <w:rPr>
          <w:sz w:val="22"/>
          <w:szCs w:val="22"/>
        </w:rPr>
        <w:t>, in «Storica», voll. 41-42,</w:t>
      </w:r>
      <w:r w:rsidR="009313B9" w:rsidRPr="00A4465C">
        <w:rPr>
          <w:sz w:val="22"/>
          <w:szCs w:val="22"/>
        </w:rPr>
        <w:t xml:space="preserve"> 2008,</w:t>
      </w:r>
      <w:r w:rsidRPr="00A4465C">
        <w:rPr>
          <w:sz w:val="22"/>
          <w:szCs w:val="22"/>
        </w:rPr>
        <w:t xml:space="preserve"> pp. 255-264; </w:t>
      </w:r>
    </w:p>
    <w:p w14:paraId="55E7A169" w14:textId="297DE6A1"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In omnibus ego. Luigi Guglielmo Moncada (1614-1672)</w:t>
      </w:r>
      <w:r w:rsidRPr="00A4465C">
        <w:rPr>
          <w:sz w:val="22"/>
          <w:szCs w:val="22"/>
        </w:rPr>
        <w:t>, «Rivista Storica Italiana», n.120,</w:t>
      </w:r>
      <w:r w:rsidR="00D03C6C">
        <w:rPr>
          <w:sz w:val="22"/>
          <w:szCs w:val="22"/>
        </w:rPr>
        <w:t xml:space="preserve"> </w:t>
      </w:r>
      <w:r w:rsidRPr="00A4465C">
        <w:rPr>
          <w:sz w:val="22"/>
          <w:szCs w:val="22"/>
        </w:rPr>
        <w:t xml:space="preserve">II, 2008, pp.530-568; </w:t>
      </w:r>
    </w:p>
    <w:p w14:paraId="32282172" w14:textId="77777777" w:rsidR="00E012B0" w:rsidRPr="00A4465C" w:rsidRDefault="00E012B0" w:rsidP="00E012B0">
      <w:pPr>
        <w:numPr>
          <w:ilvl w:val="0"/>
          <w:numId w:val="2"/>
        </w:numPr>
        <w:jc w:val="both"/>
        <w:rPr>
          <w:sz w:val="22"/>
          <w:szCs w:val="22"/>
          <w:lang w:val="en-US"/>
        </w:rPr>
      </w:pPr>
      <w:r w:rsidRPr="00A4465C">
        <w:rPr>
          <w:sz w:val="22"/>
          <w:szCs w:val="22"/>
          <w:lang w:val="en-US"/>
        </w:rPr>
        <w:t xml:space="preserve">L. SCALISI, </w:t>
      </w:r>
      <w:r w:rsidRPr="00A4465C">
        <w:rPr>
          <w:i/>
          <w:sz w:val="22"/>
          <w:szCs w:val="22"/>
          <w:lang w:val="en-US"/>
        </w:rPr>
        <w:t>The English Administrators Of Nelson’s Duchy Of Bronte in The English Administrators Of Nelson’s Duchy Of Bronte</w:t>
      </w:r>
      <w:r w:rsidRPr="00A4465C">
        <w:rPr>
          <w:sz w:val="22"/>
          <w:szCs w:val="22"/>
          <w:lang w:val="en-US"/>
        </w:rPr>
        <w:t xml:space="preserve"> in «Rivista» della British Italian Society; </w:t>
      </w:r>
    </w:p>
    <w:p w14:paraId="4897E642"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Il ritorno degli Heroi. Storie di arte e potere tra Sicilia e Spagna</w:t>
      </w:r>
      <w:r w:rsidRPr="00A4465C">
        <w:rPr>
          <w:sz w:val="22"/>
          <w:szCs w:val="22"/>
        </w:rPr>
        <w:t xml:space="preserve">, Domenico Sanfilippo Editore, Catania, 2008; </w:t>
      </w:r>
    </w:p>
    <w:p w14:paraId="066955A3"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Tra distruzioni e rinascite: il primato di Catania (secoli XVI-XVIII)</w:t>
      </w:r>
      <w:r w:rsidRPr="00A4465C">
        <w:rPr>
          <w:sz w:val="22"/>
          <w:szCs w:val="22"/>
        </w:rPr>
        <w:t xml:space="preserve">, in L. Scalisi, </w:t>
      </w:r>
      <w:r w:rsidRPr="00A4465C">
        <w:rPr>
          <w:i/>
          <w:sz w:val="22"/>
          <w:szCs w:val="22"/>
        </w:rPr>
        <w:t>Catania. L'identità urbana dall'Antichità al Settecento</w:t>
      </w:r>
      <w:r w:rsidRPr="00A4465C">
        <w:rPr>
          <w:sz w:val="22"/>
          <w:szCs w:val="22"/>
        </w:rPr>
        <w:t xml:space="preserve">, Domenico Sanfilippo Editore, Catania, 2009, pp. 186-243; </w:t>
      </w:r>
    </w:p>
    <w:p w14:paraId="1206F1A9" w14:textId="77777777" w:rsidR="00E012B0" w:rsidRPr="00A4465C" w:rsidRDefault="00E012B0" w:rsidP="00E012B0">
      <w:pPr>
        <w:numPr>
          <w:ilvl w:val="0"/>
          <w:numId w:val="2"/>
        </w:numPr>
        <w:jc w:val="both"/>
        <w:rPr>
          <w:i/>
          <w:sz w:val="22"/>
          <w:szCs w:val="22"/>
        </w:rPr>
      </w:pPr>
      <w:r w:rsidRPr="00A4465C">
        <w:rPr>
          <w:sz w:val="22"/>
          <w:szCs w:val="22"/>
        </w:rPr>
        <w:t xml:space="preserve">L. SCALISI, </w:t>
      </w:r>
      <w:r w:rsidRPr="00A4465C">
        <w:rPr>
          <w:i/>
          <w:sz w:val="22"/>
          <w:szCs w:val="22"/>
        </w:rPr>
        <w:t xml:space="preserve">La città del buon governo, </w:t>
      </w:r>
      <w:r w:rsidRPr="00A4465C">
        <w:rPr>
          <w:sz w:val="22"/>
          <w:szCs w:val="22"/>
        </w:rPr>
        <w:t>in E. Iachello</w:t>
      </w:r>
      <w:r w:rsidRPr="00A4465C">
        <w:rPr>
          <w:i/>
          <w:sz w:val="22"/>
          <w:szCs w:val="22"/>
        </w:rPr>
        <w:t>, La grande Catania. La nobiltà virtuosa, la borghesia operosa</w:t>
      </w:r>
      <w:r w:rsidRPr="00A4465C">
        <w:rPr>
          <w:sz w:val="22"/>
          <w:szCs w:val="22"/>
        </w:rPr>
        <w:t xml:space="preserve">, Catania, Domenico Sanfilippo Editore, Catania, 2010, pp. 18-32; </w:t>
      </w:r>
    </w:p>
    <w:p w14:paraId="2F7190A6"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Identità negate. La voce della storia</w:t>
      </w:r>
      <w:r w:rsidRPr="00A4465C">
        <w:rPr>
          <w:sz w:val="22"/>
          <w:szCs w:val="22"/>
        </w:rPr>
        <w:t xml:space="preserve">, in «Quaderni europei», novembre 2010, n. 25; </w:t>
      </w:r>
    </w:p>
    <w:p w14:paraId="32C7093F" w14:textId="316E9D30" w:rsidR="00E012B0" w:rsidRPr="009630BB" w:rsidRDefault="00E012B0" w:rsidP="009630BB">
      <w:pPr>
        <w:pStyle w:val="NormaleWeb"/>
        <w:numPr>
          <w:ilvl w:val="0"/>
          <w:numId w:val="2"/>
        </w:numPr>
        <w:spacing w:before="0" w:beforeAutospacing="0" w:after="0" w:afterAutospacing="0"/>
        <w:jc w:val="both"/>
        <w:rPr>
          <w:sz w:val="22"/>
          <w:szCs w:val="22"/>
        </w:rPr>
      </w:pPr>
      <w:r w:rsidRPr="00A4465C">
        <w:rPr>
          <w:sz w:val="22"/>
          <w:szCs w:val="22"/>
        </w:rPr>
        <w:t>L. SCALISI, Al</w:t>
      </w:r>
      <w:r w:rsidRPr="00A4465C">
        <w:rPr>
          <w:i/>
          <w:sz w:val="22"/>
          <w:szCs w:val="22"/>
        </w:rPr>
        <w:t xml:space="preserve"> di là dei mari. I possedimenti messicani degli Aragona Pignatelli Cortés</w:t>
      </w:r>
      <w:r w:rsidRPr="00A4465C">
        <w:rPr>
          <w:sz w:val="22"/>
          <w:szCs w:val="22"/>
        </w:rPr>
        <w:t xml:space="preserve">, in </w:t>
      </w:r>
      <w:r w:rsidRPr="00A4465C">
        <w:rPr>
          <w:i/>
          <w:sz w:val="22"/>
          <w:szCs w:val="22"/>
        </w:rPr>
        <w:t>Studi storici dedicati a Orazio Cancila</w:t>
      </w:r>
      <w:r w:rsidRPr="00A4465C">
        <w:rPr>
          <w:sz w:val="22"/>
          <w:szCs w:val="22"/>
        </w:rPr>
        <w:t xml:space="preserve"> a cura di A. Giuffrida, F. </w:t>
      </w:r>
      <w:r w:rsidRPr="00A4465C">
        <w:rPr>
          <w:sz w:val="22"/>
          <w:szCs w:val="22"/>
        </w:rPr>
        <w:lastRenderedPageBreak/>
        <w:t xml:space="preserve">D’Avenia, D. Palermo, Mediterranea, Palermo 2011, </w:t>
      </w:r>
      <w:r w:rsidR="009630BB" w:rsidRPr="007318B3">
        <w:rPr>
          <w:sz w:val="22"/>
          <w:szCs w:val="22"/>
          <w:u w:val="single"/>
        </w:rPr>
        <w:t>Rivista di Fascia A)</w:t>
      </w:r>
      <w:r w:rsidR="009630BB">
        <w:rPr>
          <w:sz w:val="22"/>
          <w:szCs w:val="22"/>
          <w:u w:val="single"/>
        </w:rPr>
        <w:t xml:space="preserve">, </w:t>
      </w:r>
      <w:r w:rsidRPr="009630BB">
        <w:rPr>
          <w:sz w:val="22"/>
          <w:szCs w:val="22"/>
        </w:rPr>
        <w:t xml:space="preserve">pp. 393-412 </w:t>
      </w:r>
    </w:p>
    <w:p w14:paraId="18BA80AB" w14:textId="77777777" w:rsidR="00E012B0" w:rsidRPr="00A4465C" w:rsidRDefault="00E012B0" w:rsidP="00E012B0">
      <w:pPr>
        <w:numPr>
          <w:ilvl w:val="0"/>
          <w:numId w:val="2"/>
        </w:numPr>
        <w:jc w:val="both"/>
        <w:rPr>
          <w:i/>
          <w:sz w:val="22"/>
          <w:szCs w:val="22"/>
        </w:rPr>
      </w:pPr>
      <w:r w:rsidRPr="00A4465C">
        <w:rPr>
          <w:sz w:val="22"/>
          <w:szCs w:val="22"/>
        </w:rPr>
        <w:t xml:space="preserve">L. Scalisi-R. Bruno, </w:t>
      </w:r>
      <w:r w:rsidRPr="00A4465C">
        <w:rPr>
          <w:i/>
          <w:sz w:val="22"/>
          <w:szCs w:val="22"/>
        </w:rPr>
        <w:t>Sviluppo e ambiente</w:t>
      </w:r>
      <w:r w:rsidRPr="00A4465C">
        <w:rPr>
          <w:sz w:val="22"/>
          <w:szCs w:val="22"/>
        </w:rPr>
        <w:t xml:space="preserve">, in L. Scalisi-R. Bruno, </w:t>
      </w:r>
      <w:r w:rsidRPr="00A4465C">
        <w:rPr>
          <w:i/>
          <w:sz w:val="22"/>
          <w:szCs w:val="22"/>
        </w:rPr>
        <w:t>Sviluppo e ambiente. Contributi per una nuova stagione di rice</w:t>
      </w:r>
      <w:r w:rsidRPr="00A4465C">
        <w:rPr>
          <w:sz w:val="22"/>
          <w:szCs w:val="22"/>
        </w:rPr>
        <w:t xml:space="preserve">rche, Sciascia Editore, Roma – Caltanissetta 2011 </w:t>
      </w:r>
    </w:p>
    <w:p w14:paraId="45E6DE3D" w14:textId="53C6886E"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Filingeri Bonanno Emanuele, duca di Misilmeri</w:t>
      </w:r>
      <w:r w:rsidRPr="00A4465C">
        <w:rPr>
          <w:sz w:val="22"/>
          <w:szCs w:val="22"/>
        </w:rPr>
        <w:t xml:space="preserve">, in Dizionario biografico degli italiani, vol. 75, </w:t>
      </w:r>
      <w:r w:rsidR="00437DCE" w:rsidRPr="00A4465C">
        <w:rPr>
          <w:sz w:val="22"/>
          <w:szCs w:val="22"/>
        </w:rPr>
        <w:t xml:space="preserve">Treccani, Roma, </w:t>
      </w:r>
      <w:r w:rsidRPr="00A4465C">
        <w:rPr>
          <w:sz w:val="22"/>
          <w:szCs w:val="22"/>
        </w:rPr>
        <w:t>2011</w:t>
      </w:r>
      <w:r w:rsidR="00437DCE" w:rsidRPr="00A4465C">
        <w:rPr>
          <w:sz w:val="22"/>
          <w:szCs w:val="22"/>
        </w:rPr>
        <w:t>, ad vocem</w:t>
      </w:r>
      <w:r w:rsidRPr="00A4465C">
        <w:rPr>
          <w:sz w:val="22"/>
          <w:szCs w:val="22"/>
        </w:rPr>
        <w:t xml:space="preserve">; </w:t>
      </w:r>
    </w:p>
    <w:p w14:paraId="44E893E4" w14:textId="799449A5"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“Mas de costa real que de vassallo”. Accuse, relazioni e patronage nella Sicilia spagnola (1574-1579)</w:t>
      </w:r>
      <w:r w:rsidRPr="00A4465C">
        <w:rPr>
          <w:sz w:val="22"/>
          <w:szCs w:val="22"/>
        </w:rPr>
        <w:t>, in «Rivist</w:t>
      </w:r>
      <w:r w:rsidR="008245D1" w:rsidRPr="00A4465C">
        <w:rPr>
          <w:sz w:val="22"/>
          <w:szCs w:val="22"/>
        </w:rPr>
        <w:t xml:space="preserve">a storica taliana», n. 123. I, </w:t>
      </w:r>
      <w:r w:rsidRPr="00A4465C">
        <w:rPr>
          <w:sz w:val="22"/>
          <w:szCs w:val="22"/>
        </w:rPr>
        <w:t>2011, pp. 246-271;</w:t>
      </w:r>
    </w:p>
    <w:p w14:paraId="297E617B" w14:textId="4BC28AEB"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La Catalogna di Carlo d’Aragona (1581-1583)</w:t>
      </w:r>
      <w:r w:rsidRPr="00A4465C">
        <w:rPr>
          <w:sz w:val="22"/>
          <w:szCs w:val="22"/>
        </w:rPr>
        <w:t xml:space="preserve">, in «Cheiron», </w:t>
      </w:r>
      <w:r w:rsidR="00437DCE" w:rsidRPr="00A4465C">
        <w:rPr>
          <w:sz w:val="22"/>
          <w:szCs w:val="22"/>
        </w:rPr>
        <w:t xml:space="preserve">, </w:t>
      </w:r>
      <w:r w:rsidRPr="00A4465C">
        <w:rPr>
          <w:sz w:val="22"/>
          <w:szCs w:val="22"/>
        </w:rPr>
        <w:t>nn. 53-54,</w:t>
      </w:r>
      <w:r w:rsidR="00A41290" w:rsidRPr="00A4465C">
        <w:rPr>
          <w:sz w:val="22"/>
          <w:szCs w:val="22"/>
        </w:rPr>
        <w:t xml:space="preserve"> 2011,</w:t>
      </w:r>
      <w:r w:rsidRPr="00A4465C">
        <w:rPr>
          <w:sz w:val="22"/>
          <w:szCs w:val="22"/>
        </w:rPr>
        <w:t xml:space="preserve"> pp.97-126; </w:t>
      </w:r>
    </w:p>
    <w:p w14:paraId="706E6261"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Magnus Siculus. La Sicilia tra impero e monarchia (1513-1578),</w:t>
      </w:r>
      <w:r w:rsidRPr="00A4465C">
        <w:rPr>
          <w:sz w:val="22"/>
          <w:szCs w:val="22"/>
        </w:rPr>
        <w:t xml:space="preserve"> Roma –Bari, Laterza Editore, 2012;</w:t>
      </w:r>
    </w:p>
    <w:p w14:paraId="55C11401" w14:textId="77777777" w:rsidR="00E012B0" w:rsidRPr="00A4465C" w:rsidRDefault="00E012B0" w:rsidP="00E012B0">
      <w:pPr>
        <w:numPr>
          <w:ilvl w:val="0"/>
          <w:numId w:val="2"/>
        </w:numPr>
        <w:jc w:val="both"/>
        <w:rPr>
          <w:sz w:val="22"/>
          <w:szCs w:val="22"/>
        </w:rPr>
      </w:pPr>
      <w:r w:rsidRPr="00A4465C">
        <w:rPr>
          <w:i/>
          <w:sz w:val="22"/>
          <w:szCs w:val="22"/>
        </w:rPr>
        <w:t xml:space="preserve"> </w:t>
      </w:r>
      <w:r w:rsidRPr="00A4465C">
        <w:rPr>
          <w:sz w:val="22"/>
          <w:szCs w:val="22"/>
        </w:rPr>
        <w:t>L. SCALISI</w:t>
      </w:r>
      <w:r w:rsidRPr="00A4465C">
        <w:rPr>
          <w:i/>
          <w:sz w:val="22"/>
          <w:szCs w:val="22"/>
        </w:rPr>
        <w:t>, La nobiltà. Modelli culturali, familiari, territoriali, urbani</w:t>
      </w:r>
      <w:r w:rsidRPr="00A4465C">
        <w:rPr>
          <w:sz w:val="22"/>
          <w:szCs w:val="22"/>
        </w:rPr>
        <w:t>, In Mo</w:t>
      </w:r>
      <w:r w:rsidRPr="00A4465C">
        <w:rPr>
          <w:i/>
          <w:sz w:val="22"/>
          <w:szCs w:val="22"/>
        </w:rPr>
        <w:t xml:space="preserve">de, società e cultura nella Sicilia del secolo d’oro </w:t>
      </w:r>
      <w:r w:rsidRPr="00A4465C">
        <w:rPr>
          <w:sz w:val="22"/>
          <w:szCs w:val="22"/>
        </w:rPr>
        <w:t>a cura di L. Michelangeli – V.U. Vicari, Mimesis Editore, Milano 2013, pp. 19-39;</w:t>
      </w:r>
    </w:p>
    <w:p w14:paraId="6B295270" w14:textId="5DA629B1" w:rsidR="00E012B0" w:rsidRPr="00A4465C" w:rsidRDefault="005D6EAC" w:rsidP="00E012B0">
      <w:pPr>
        <w:numPr>
          <w:ilvl w:val="0"/>
          <w:numId w:val="2"/>
        </w:numPr>
        <w:jc w:val="both"/>
        <w:rPr>
          <w:sz w:val="22"/>
          <w:szCs w:val="22"/>
        </w:rPr>
      </w:pPr>
      <w:r w:rsidRPr="00A4465C">
        <w:rPr>
          <w:sz w:val="22"/>
          <w:szCs w:val="22"/>
        </w:rPr>
        <w:t>L. SCALISI</w:t>
      </w:r>
      <w:r w:rsidRPr="00A4465C">
        <w:rPr>
          <w:i/>
          <w:sz w:val="22"/>
          <w:szCs w:val="22"/>
        </w:rPr>
        <w:t xml:space="preserve">, </w:t>
      </w:r>
      <w:r w:rsidR="00E012B0" w:rsidRPr="00A4465C">
        <w:rPr>
          <w:i/>
          <w:sz w:val="22"/>
          <w:szCs w:val="22"/>
        </w:rPr>
        <w:t>Per riparar l’incendio</w:t>
      </w:r>
      <w:r w:rsidR="00E012B0" w:rsidRPr="00A4465C">
        <w:rPr>
          <w:sz w:val="22"/>
          <w:szCs w:val="22"/>
        </w:rPr>
        <w:t xml:space="preserve">. </w:t>
      </w:r>
      <w:r w:rsidR="00E012B0" w:rsidRPr="00A4465C">
        <w:rPr>
          <w:i/>
          <w:sz w:val="22"/>
          <w:szCs w:val="22"/>
        </w:rPr>
        <w:t>Le politiche dell’emergenza dal Perù al Mediterraneo (Huynaputina 1600- Napoli 1631- Catania 1669)</w:t>
      </w:r>
      <w:r w:rsidR="00E012B0" w:rsidRPr="00A4465C">
        <w:rPr>
          <w:sz w:val="22"/>
          <w:szCs w:val="22"/>
        </w:rPr>
        <w:t>, Domenico Sanfilippo Editore, Catania 2013;</w:t>
      </w:r>
    </w:p>
    <w:p w14:paraId="2B4C77FE" w14:textId="77777777" w:rsidR="00E012B0" w:rsidRPr="00A4465C" w:rsidRDefault="00E012B0" w:rsidP="00E012B0">
      <w:pPr>
        <w:numPr>
          <w:ilvl w:val="0"/>
          <w:numId w:val="2"/>
        </w:numPr>
        <w:jc w:val="both"/>
        <w:rPr>
          <w:color w:val="222222"/>
          <w:sz w:val="22"/>
          <w:szCs w:val="22"/>
          <w:shd w:val="clear" w:color="auto" w:fill="FFFFFF"/>
        </w:rPr>
      </w:pPr>
      <w:r w:rsidRPr="00A4465C">
        <w:rPr>
          <w:sz w:val="22"/>
          <w:szCs w:val="22"/>
        </w:rPr>
        <w:t xml:space="preserve">L. SCALISI, </w:t>
      </w:r>
      <w:r w:rsidRPr="00A4465C">
        <w:rPr>
          <w:i/>
          <w:sz w:val="22"/>
          <w:szCs w:val="22"/>
          <w:lang w:val="es-ES_tradnl"/>
        </w:rPr>
        <w:t xml:space="preserve">Gobernar las fronteras. </w:t>
      </w:r>
      <w:r w:rsidRPr="00A4465C">
        <w:rPr>
          <w:i/>
          <w:color w:val="222222"/>
          <w:sz w:val="22"/>
          <w:szCs w:val="22"/>
          <w:shd w:val="clear" w:color="auto" w:fill="FFFFFF"/>
          <w:lang w:val="es-ES_tradnl"/>
        </w:rPr>
        <w:t>El duque de Terranova y el ejercicio del poder en los confines de la Lombardía</w:t>
      </w:r>
      <w:r w:rsidRPr="00A4465C">
        <w:rPr>
          <w:color w:val="222222"/>
          <w:sz w:val="22"/>
          <w:szCs w:val="22"/>
          <w:shd w:val="clear" w:color="auto" w:fill="FFFFFF"/>
        </w:rPr>
        <w:t xml:space="preserve">, in </w:t>
      </w:r>
      <w:r w:rsidRPr="00A4465C">
        <w:rPr>
          <w:sz w:val="22"/>
          <w:szCs w:val="22"/>
        </w:rPr>
        <w:t>«</w:t>
      </w:r>
      <w:r w:rsidRPr="00A4465C">
        <w:rPr>
          <w:color w:val="222222"/>
          <w:sz w:val="22"/>
          <w:szCs w:val="22"/>
          <w:shd w:val="clear" w:color="auto" w:fill="FFFFFF"/>
        </w:rPr>
        <w:t>Estudis</w:t>
      </w:r>
      <w:r w:rsidRPr="00A4465C">
        <w:rPr>
          <w:sz w:val="22"/>
          <w:szCs w:val="22"/>
        </w:rPr>
        <w:t>»</w:t>
      </w:r>
      <w:r w:rsidRPr="00A4465C">
        <w:rPr>
          <w:color w:val="222222"/>
          <w:sz w:val="22"/>
          <w:szCs w:val="22"/>
          <w:shd w:val="clear" w:color="auto" w:fill="FFFFFF"/>
        </w:rPr>
        <w:t>, n. 40, 2014, pp. 91-125;</w:t>
      </w:r>
    </w:p>
    <w:p w14:paraId="2FA414EE" w14:textId="35E3C1AC" w:rsidR="00E012B0" w:rsidRPr="00A4465C" w:rsidRDefault="00E012B0" w:rsidP="00E012B0">
      <w:pPr>
        <w:numPr>
          <w:ilvl w:val="0"/>
          <w:numId w:val="2"/>
        </w:numPr>
        <w:shd w:val="clear" w:color="auto" w:fill="FFFFFF"/>
        <w:spacing w:before="50" w:after="50"/>
        <w:jc w:val="both"/>
        <w:rPr>
          <w:color w:val="222222"/>
          <w:sz w:val="22"/>
          <w:szCs w:val="22"/>
          <w:lang w:val="es-ES_tradnl"/>
        </w:rPr>
      </w:pPr>
      <w:r w:rsidRPr="00A4465C">
        <w:rPr>
          <w:sz w:val="22"/>
          <w:szCs w:val="22"/>
        </w:rPr>
        <w:t xml:space="preserve">L. SCALISI, </w:t>
      </w:r>
      <w:r w:rsidRPr="00A4465C">
        <w:rPr>
          <w:i/>
          <w:iCs/>
          <w:color w:val="222222"/>
          <w:sz w:val="22"/>
          <w:szCs w:val="22"/>
          <w:lang w:val="es-ES_tradnl"/>
        </w:rPr>
        <w:t>“Dietro à tal Colombo”</w:t>
      </w:r>
      <w:r w:rsidRPr="00A4465C">
        <w:rPr>
          <w:i/>
          <w:color w:val="222222"/>
          <w:sz w:val="22"/>
          <w:szCs w:val="22"/>
          <w:lang w:val="es-ES_tradnl"/>
        </w:rPr>
        <w:t>. Ser noble entre Sicilia y España: historias de conflictos y nobleza</w:t>
      </w:r>
      <w:r w:rsidRPr="00A4465C">
        <w:rPr>
          <w:color w:val="222222"/>
          <w:sz w:val="22"/>
          <w:szCs w:val="22"/>
          <w:lang w:val="es-ES_tradnl"/>
        </w:rPr>
        <w:t xml:space="preserve">, en </w:t>
      </w:r>
      <w:r w:rsidRPr="00A4465C">
        <w:rPr>
          <w:sz w:val="22"/>
          <w:szCs w:val="22"/>
          <w:lang w:val="es-ES_tradnl"/>
        </w:rPr>
        <w:t xml:space="preserve">Juan Hernández </w:t>
      </w:r>
      <w:r w:rsidR="00684E09" w:rsidRPr="00A4465C">
        <w:rPr>
          <w:sz w:val="22"/>
          <w:szCs w:val="22"/>
          <w:lang w:val="es-ES_tradnl"/>
        </w:rPr>
        <w:t>Franco, José</w:t>
      </w:r>
      <w:r w:rsidRPr="00A4465C">
        <w:rPr>
          <w:sz w:val="22"/>
          <w:szCs w:val="22"/>
          <w:lang w:val="es-ES_tradnl"/>
        </w:rPr>
        <w:t xml:space="preserve"> Antonio Guillen </w:t>
      </w:r>
      <w:r w:rsidR="008E33DA" w:rsidRPr="00A4465C">
        <w:rPr>
          <w:sz w:val="22"/>
          <w:szCs w:val="22"/>
          <w:lang w:val="es-ES_tradnl"/>
        </w:rPr>
        <w:t>Baerendero</w:t>
      </w:r>
      <w:r w:rsidRPr="00A4465C">
        <w:rPr>
          <w:sz w:val="22"/>
          <w:szCs w:val="22"/>
          <w:lang w:val="es-ES_tradnl"/>
        </w:rPr>
        <w:t xml:space="preserve"> y Santiago Martínez Hernández</w:t>
      </w:r>
      <w:r w:rsidR="002A454A">
        <w:rPr>
          <w:sz w:val="22"/>
          <w:szCs w:val="22"/>
          <w:lang w:val="es-ES_tradnl"/>
        </w:rPr>
        <w:t xml:space="preserve"> </w:t>
      </w:r>
      <w:r w:rsidRPr="00A4465C">
        <w:rPr>
          <w:sz w:val="22"/>
          <w:szCs w:val="22"/>
          <w:lang w:val="es-ES_tradnl"/>
        </w:rPr>
        <w:t xml:space="preserve">(Edt.), </w:t>
      </w:r>
      <w:r w:rsidRPr="00A4465C">
        <w:rPr>
          <w:color w:val="222222"/>
          <w:sz w:val="22"/>
          <w:szCs w:val="22"/>
          <w:lang w:val="es-ES_tradnl"/>
        </w:rPr>
        <w:t xml:space="preserve"> </w:t>
      </w:r>
      <w:r w:rsidRPr="00A4465C">
        <w:rPr>
          <w:i/>
          <w:sz w:val="22"/>
          <w:szCs w:val="22"/>
          <w:lang w:val="es-ES_tradnl"/>
        </w:rPr>
        <w:t xml:space="preserve">NOBILITAS. Noblezas en Europa y en España en los </w:t>
      </w:r>
      <w:r w:rsidR="00684E09" w:rsidRPr="00A4465C">
        <w:rPr>
          <w:i/>
          <w:sz w:val="22"/>
          <w:szCs w:val="22"/>
          <w:lang w:val="es-ES_tradnl"/>
        </w:rPr>
        <w:t>tiempos Modernos</w:t>
      </w:r>
      <w:r w:rsidRPr="00A4465C">
        <w:rPr>
          <w:sz w:val="22"/>
          <w:szCs w:val="22"/>
          <w:lang w:val="es-ES_tradnl"/>
        </w:rPr>
        <w:t>, Editorial Doce Calles, Madrid, 2014;</w:t>
      </w:r>
    </w:p>
    <w:p w14:paraId="44C3B724" w14:textId="5ABC93C9"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Palagonia Ferdinando Francesco Gravina e Bonanni, principe di</w:t>
      </w:r>
      <w:r w:rsidRPr="00A4465C">
        <w:rPr>
          <w:sz w:val="22"/>
          <w:szCs w:val="22"/>
        </w:rPr>
        <w:t>, in Dizionario biografico degli italiani,</w:t>
      </w:r>
      <w:r w:rsidR="00437DCE" w:rsidRPr="00A4465C">
        <w:rPr>
          <w:sz w:val="22"/>
          <w:szCs w:val="22"/>
        </w:rPr>
        <w:t xml:space="preserve"> vol. 80, Treccani, Roma, 2014, ad vocem</w:t>
      </w:r>
      <w:r w:rsidRPr="00A4465C">
        <w:rPr>
          <w:sz w:val="22"/>
          <w:szCs w:val="22"/>
        </w:rPr>
        <w:t xml:space="preserve">; </w:t>
      </w:r>
    </w:p>
    <w:p w14:paraId="2355C143" w14:textId="1838EBD9"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Paternò Moncada Aragona Antonio principe</w:t>
      </w:r>
      <w:r w:rsidRPr="00A4465C">
        <w:rPr>
          <w:sz w:val="22"/>
          <w:szCs w:val="22"/>
        </w:rPr>
        <w:t>, in Dizionario biografico degli italiani, vol. 81,</w:t>
      </w:r>
      <w:r w:rsidR="00437DCE" w:rsidRPr="00A4465C">
        <w:rPr>
          <w:sz w:val="22"/>
          <w:szCs w:val="22"/>
        </w:rPr>
        <w:t xml:space="preserve"> Treccani, Roma,</w:t>
      </w:r>
      <w:r w:rsidRPr="00A4465C">
        <w:rPr>
          <w:sz w:val="22"/>
          <w:szCs w:val="22"/>
        </w:rPr>
        <w:t xml:space="preserve"> 2014</w:t>
      </w:r>
      <w:r w:rsidR="00437DCE" w:rsidRPr="00A4465C">
        <w:rPr>
          <w:sz w:val="22"/>
          <w:szCs w:val="22"/>
        </w:rPr>
        <w:t xml:space="preserve">, ad vocem </w:t>
      </w:r>
      <w:r w:rsidRPr="00A4465C">
        <w:rPr>
          <w:sz w:val="22"/>
          <w:szCs w:val="22"/>
        </w:rPr>
        <w:t xml:space="preserve">; </w:t>
      </w:r>
    </w:p>
    <w:p w14:paraId="2BE3F15F" w14:textId="0159783B"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Paternò Moncada Aragona, Luigi Guglielmo, principe</w:t>
      </w:r>
      <w:r w:rsidRPr="00A4465C">
        <w:rPr>
          <w:sz w:val="22"/>
          <w:szCs w:val="22"/>
        </w:rPr>
        <w:t xml:space="preserve">, in Dizionario biografico degli italiani, vol. 81, </w:t>
      </w:r>
      <w:r w:rsidR="00437DCE" w:rsidRPr="00A4465C">
        <w:rPr>
          <w:sz w:val="22"/>
          <w:szCs w:val="22"/>
        </w:rPr>
        <w:t xml:space="preserve">Treccani, Roma, </w:t>
      </w:r>
      <w:r w:rsidRPr="00A4465C">
        <w:rPr>
          <w:sz w:val="22"/>
          <w:szCs w:val="22"/>
        </w:rPr>
        <w:t>2014</w:t>
      </w:r>
      <w:r w:rsidR="00437DCE" w:rsidRPr="00A4465C">
        <w:rPr>
          <w:sz w:val="22"/>
          <w:szCs w:val="22"/>
        </w:rPr>
        <w:t>, ad vocem</w:t>
      </w:r>
      <w:r w:rsidRPr="00A4465C">
        <w:rPr>
          <w:sz w:val="22"/>
          <w:szCs w:val="22"/>
        </w:rPr>
        <w:t xml:space="preserve">; </w:t>
      </w:r>
    </w:p>
    <w:p w14:paraId="62AF8EAB" w14:textId="5DF2DAEF"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Palmieri di Micciché, marchese</w:t>
      </w:r>
      <w:r w:rsidRPr="00A4465C">
        <w:rPr>
          <w:sz w:val="22"/>
          <w:szCs w:val="22"/>
        </w:rPr>
        <w:t xml:space="preserve">, in Dizionario biografico degli italiani, vol. 80, </w:t>
      </w:r>
      <w:r w:rsidR="00437DCE" w:rsidRPr="00A4465C">
        <w:rPr>
          <w:sz w:val="22"/>
          <w:szCs w:val="22"/>
        </w:rPr>
        <w:t>Treccani, Roma, 2014, ad vocem;</w:t>
      </w:r>
    </w:p>
    <w:p w14:paraId="04012911"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I doni del principe,</w:t>
      </w:r>
      <w:r w:rsidRPr="00A4465C">
        <w:rPr>
          <w:sz w:val="22"/>
          <w:szCs w:val="22"/>
        </w:rPr>
        <w:t xml:space="preserve"> in M. Provasi - C. Vicentini,</w:t>
      </w:r>
      <w:r w:rsidRPr="00A4465C">
        <w:rPr>
          <w:i/>
          <w:sz w:val="22"/>
          <w:szCs w:val="22"/>
        </w:rPr>
        <w:t xml:space="preserve"> Storia e Immagini della Storia</w:t>
      </w:r>
      <w:r w:rsidRPr="00A4465C">
        <w:rPr>
          <w:sz w:val="22"/>
          <w:szCs w:val="22"/>
        </w:rPr>
        <w:t>, Viella Editore, Roma, 2015;</w:t>
      </w:r>
    </w:p>
    <w:p w14:paraId="3B9116B7" w14:textId="77777777"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Recensione al Rapporto RES 2014. L’istruzione difficile. Alle origini del divario nelle competenze tra Nord e Sud</w:t>
      </w:r>
      <w:r w:rsidRPr="00A4465C">
        <w:rPr>
          <w:sz w:val="22"/>
          <w:szCs w:val="22"/>
        </w:rPr>
        <w:t>, in “Rivista economica del Mezzogiorno”, nn.3-4, 2015, pp. 854-8;</w:t>
      </w:r>
    </w:p>
    <w:p w14:paraId="48214465" w14:textId="1B68C912" w:rsidR="00E012B0" w:rsidRPr="00A4465C" w:rsidRDefault="00E012B0" w:rsidP="00E012B0">
      <w:pPr>
        <w:numPr>
          <w:ilvl w:val="0"/>
          <w:numId w:val="2"/>
        </w:numPr>
        <w:jc w:val="both"/>
        <w:rPr>
          <w:sz w:val="22"/>
          <w:szCs w:val="22"/>
        </w:rPr>
      </w:pPr>
      <w:r w:rsidRPr="00A4465C">
        <w:rPr>
          <w:sz w:val="22"/>
          <w:szCs w:val="22"/>
        </w:rPr>
        <w:t xml:space="preserve">L. SCALISI, </w:t>
      </w:r>
      <w:r w:rsidRPr="00A4465C">
        <w:rPr>
          <w:i/>
          <w:sz w:val="22"/>
          <w:szCs w:val="22"/>
        </w:rPr>
        <w:t>La Sicilia cortese. Spazi, cultura, famiglie tra Cinque e Seicento,</w:t>
      </w:r>
      <w:r w:rsidRPr="00A4465C">
        <w:rPr>
          <w:sz w:val="22"/>
          <w:szCs w:val="22"/>
        </w:rPr>
        <w:t xml:space="preserve"> in C. D’Urso – P. Dalena,</w:t>
      </w:r>
      <w:r w:rsidR="00E6712B" w:rsidRPr="00A4465C">
        <w:rPr>
          <w:sz w:val="22"/>
          <w:szCs w:val="22"/>
        </w:rPr>
        <w:t xml:space="preserve"> </w:t>
      </w:r>
      <w:r w:rsidR="00E6712B" w:rsidRPr="00A4465C">
        <w:rPr>
          <w:i/>
          <w:sz w:val="22"/>
          <w:szCs w:val="22"/>
        </w:rPr>
        <w:t>Ut sementem feceris, ita met</w:t>
      </w:r>
      <w:r w:rsidR="00E6712B" w:rsidRPr="00A4465C">
        <w:rPr>
          <w:sz w:val="22"/>
          <w:szCs w:val="22"/>
        </w:rPr>
        <w:t>es.</w:t>
      </w:r>
      <w:r w:rsidRPr="00A4465C">
        <w:rPr>
          <w:sz w:val="22"/>
          <w:szCs w:val="22"/>
        </w:rPr>
        <w:t xml:space="preserve"> </w:t>
      </w:r>
      <w:r w:rsidRPr="00A4465C">
        <w:rPr>
          <w:i/>
          <w:sz w:val="22"/>
          <w:szCs w:val="22"/>
        </w:rPr>
        <w:t>Studi in onore di Biagio Saitta</w:t>
      </w:r>
      <w:r w:rsidR="00E6712B" w:rsidRPr="00A4465C">
        <w:rPr>
          <w:sz w:val="22"/>
          <w:szCs w:val="22"/>
        </w:rPr>
        <w:t>, Bonanno Editore, Acireale-Roma, 2016, pp. 515-540;</w:t>
      </w:r>
    </w:p>
    <w:p w14:paraId="7A536D02" w14:textId="4BF4CB61" w:rsidR="00327977" w:rsidRPr="00A4465C" w:rsidRDefault="00327977" w:rsidP="00201556">
      <w:pPr>
        <w:pStyle w:val="Paragrafoelenco"/>
        <w:numPr>
          <w:ilvl w:val="0"/>
          <w:numId w:val="2"/>
        </w:numPr>
        <w:jc w:val="both"/>
        <w:rPr>
          <w:rFonts w:ascii="Times New Roman" w:eastAsia="Times New Roman" w:hAnsi="Times New Roman" w:cs="Times New Roman"/>
          <w:sz w:val="22"/>
          <w:szCs w:val="22"/>
          <w:lang w:eastAsia="it-IT"/>
        </w:rPr>
      </w:pPr>
      <w:r w:rsidRPr="00A4465C">
        <w:rPr>
          <w:rFonts w:ascii="Times New Roman" w:hAnsi="Times New Roman" w:cs="Times New Roman"/>
          <w:sz w:val="22"/>
          <w:szCs w:val="22"/>
        </w:rPr>
        <w:t>L. SCALISI, Prefazione in F.P.</w:t>
      </w:r>
      <w:r w:rsidR="0024426D" w:rsidRPr="00A4465C">
        <w:rPr>
          <w:rFonts w:ascii="Times New Roman" w:hAnsi="Times New Roman" w:cs="Times New Roman"/>
          <w:sz w:val="22"/>
          <w:szCs w:val="22"/>
        </w:rPr>
        <w:t xml:space="preserve"> </w:t>
      </w:r>
      <w:r w:rsidRPr="00A4465C">
        <w:rPr>
          <w:rFonts w:ascii="Times New Roman" w:hAnsi="Times New Roman" w:cs="Times New Roman"/>
          <w:sz w:val="22"/>
          <w:szCs w:val="22"/>
        </w:rPr>
        <w:t xml:space="preserve">Giordano, </w:t>
      </w:r>
      <w:r w:rsidRPr="00A4465C">
        <w:rPr>
          <w:rFonts w:ascii="Times New Roman" w:hAnsi="Times New Roman" w:cs="Times New Roman"/>
          <w:i/>
          <w:sz w:val="22"/>
          <w:szCs w:val="22"/>
        </w:rPr>
        <w:t>Filippo Cordova, l’esule, l’avvocato, l’intellettuale, il diplomatico del Grande Oriente</w:t>
      </w:r>
      <w:r w:rsidRPr="00A4465C">
        <w:rPr>
          <w:rFonts w:ascii="Times New Roman" w:hAnsi="Times New Roman" w:cs="Times New Roman"/>
          <w:sz w:val="22"/>
          <w:szCs w:val="22"/>
        </w:rPr>
        <w:t>, Roma, Aracne, 2016, pp. 11-15;</w:t>
      </w:r>
    </w:p>
    <w:p w14:paraId="3F49AF55" w14:textId="6074C075" w:rsidR="00E012B0" w:rsidRPr="00A4465C" w:rsidRDefault="00E012B0" w:rsidP="00201556">
      <w:pPr>
        <w:pStyle w:val="Paragrafoelenco"/>
        <w:numPr>
          <w:ilvl w:val="0"/>
          <w:numId w:val="2"/>
        </w:numPr>
        <w:jc w:val="both"/>
        <w:rPr>
          <w:rFonts w:ascii="Times New Roman" w:eastAsia="Times New Roman" w:hAnsi="Times New Roman" w:cs="Times New Roman"/>
          <w:sz w:val="22"/>
          <w:szCs w:val="22"/>
          <w:lang w:eastAsia="it-IT"/>
        </w:rPr>
      </w:pPr>
      <w:r w:rsidRPr="00A4465C">
        <w:rPr>
          <w:rFonts w:ascii="Times New Roman" w:hAnsi="Times New Roman" w:cs="Times New Roman"/>
          <w:color w:val="222222"/>
          <w:sz w:val="22"/>
          <w:szCs w:val="22"/>
          <w:shd w:val="clear" w:color="auto" w:fill="FFFFFF"/>
        </w:rPr>
        <w:t xml:space="preserve">L. SCALISI, </w:t>
      </w:r>
      <w:r w:rsidRPr="00A4465C">
        <w:rPr>
          <w:rFonts w:ascii="Times New Roman" w:hAnsi="Times New Roman" w:cs="Times New Roman"/>
          <w:i/>
          <w:sz w:val="22"/>
          <w:szCs w:val="22"/>
          <w:lang w:val="es-ES"/>
        </w:rPr>
        <w:t>El espacio cortesano. Modelos culturales, familiares y urbanos en la Sicilia Mediterránea</w:t>
      </w:r>
      <w:r w:rsidR="00ED5EF1" w:rsidRPr="00A4465C">
        <w:rPr>
          <w:rFonts w:ascii="Times New Roman" w:hAnsi="Times New Roman" w:cs="Times New Roman"/>
          <w:sz w:val="22"/>
          <w:szCs w:val="22"/>
          <w:lang w:val="es-ES"/>
        </w:rPr>
        <w:t>, en</w:t>
      </w:r>
      <w:r w:rsidRPr="00A4465C">
        <w:rPr>
          <w:rFonts w:ascii="Times New Roman" w:hAnsi="Times New Roman" w:cs="Times New Roman"/>
          <w:sz w:val="22"/>
          <w:szCs w:val="22"/>
        </w:rPr>
        <w:t xml:space="preserve"> </w:t>
      </w:r>
      <w:r w:rsidRPr="00A4465C">
        <w:rPr>
          <w:rFonts w:ascii="Times New Roman" w:hAnsi="Times New Roman" w:cs="Times New Roman"/>
          <w:i/>
          <w:sz w:val="22"/>
          <w:szCs w:val="22"/>
          <w:lang w:val="es-ES_tradnl"/>
        </w:rPr>
        <w:t xml:space="preserve">La Corte del Barroco: Textos literarios, avisos, manuals de corte, etiqueta y oratoria </w:t>
      </w:r>
      <w:r w:rsidRPr="00A4465C">
        <w:rPr>
          <w:rFonts w:ascii="Times New Roman" w:hAnsi="Times New Roman" w:cs="Times New Roman"/>
          <w:sz w:val="22"/>
          <w:szCs w:val="22"/>
          <w:lang w:val="es-ES_tradnl"/>
        </w:rPr>
        <w:t>(Universidad Autonoma M</w:t>
      </w:r>
      <w:r w:rsidR="00327977" w:rsidRPr="00A4465C">
        <w:rPr>
          <w:rFonts w:ascii="Times New Roman" w:hAnsi="Times New Roman" w:cs="Times New Roman"/>
          <w:sz w:val="22"/>
          <w:szCs w:val="22"/>
          <w:lang w:val="es-ES_tradnl"/>
        </w:rPr>
        <w:t>adrid, 12-13 diciembre 2013), Madrid, Polifemo,</w:t>
      </w:r>
      <w:r w:rsidR="003B05B0" w:rsidRPr="00A4465C">
        <w:rPr>
          <w:rFonts w:ascii="Times New Roman" w:hAnsi="Times New Roman" w:cs="Times New Roman"/>
          <w:sz w:val="22"/>
          <w:szCs w:val="22"/>
        </w:rPr>
        <w:t xml:space="preserve"> 201</w:t>
      </w:r>
      <w:r w:rsidR="00327977" w:rsidRPr="00A4465C">
        <w:rPr>
          <w:rFonts w:ascii="Times New Roman" w:hAnsi="Times New Roman" w:cs="Times New Roman"/>
          <w:sz w:val="22"/>
          <w:szCs w:val="22"/>
        </w:rPr>
        <w:t>6, pp. 81-110.</w:t>
      </w:r>
    </w:p>
    <w:p w14:paraId="7A082B8E" w14:textId="13306C70" w:rsidR="000B112C" w:rsidRPr="00A4465C" w:rsidRDefault="000B112C" w:rsidP="000B112C">
      <w:pPr>
        <w:widowControl w:val="0"/>
        <w:numPr>
          <w:ilvl w:val="0"/>
          <w:numId w:val="2"/>
        </w:numPr>
        <w:autoSpaceDE w:val="0"/>
        <w:autoSpaceDN w:val="0"/>
        <w:adjustRightInd w:val="0"/>
        <w:jc w:val="both"/>
        <w:rPr>
          <w:sz w:val="22"/>
          <w:szCs w:val="22"/>
        </w:rPr>
      </w:pPr>
      <w:r w:rsidRPr="00A4465C">
        <w:rPr>
          <w:color w:val="222222"/>
          <w:sz w:val="22"/>
          <w:szCs w:val="22"/>
          <w:shd w:val="clear" w:color="auto" w:fill="FFFFFF"/>
        </w:rPr>
        <w:t xml:space="preserve">L. SCALISI, </w:t>
      </w:r>
      <w:r w:rsidRPr="00A4465C">
        <w:rPr>
          <w:i/>
          <w:color w:val="222222"/>
          <w:sz w:val="22"/>
          <w:szCs w:val="22"/>
          <w:shd w:val="clear" w:color="auto" w:fill="FFFFFF"/>
        </w:rPr>
        <w:t>Rizzo, Innocenza</w:t>
      </w:r>
      <w:r w:rsidRPr="00A4465C">
        <w:rPr>
          <w:color w:val="222222"/>
          <w:sz w:val="22"/>
          <w:szCs w:val="22"/>
          <w:shd w:val="clear" w:color="auto" w:fill="FFFFFF"/>
        </w:rPr>
        <w:t>, in Dizionario Biografico degli Italiani, vol. 86, Treccani, Roma, 2016 ad vocem.</w:t>
      </w:r>
    </w:p>
    <w:p w14:paraId="5DA3E695" w14:textId="03765CDD" w:rsidR="006C4B4E" w:rsidRPr="00A4465C" w:rsidRDefault="006C4B4E" w:rsidP="00201556">
      <w:pPr>
        <w:pStyle w:val="Paragrafoelenco"/>
        <w:numPr>
          <w:ilvl w:val="0"/>
          <w:numId w:val="2"/>
        </w:numPr>
        <w:jc w:val="both"/>
        <w:rPr>
          <w:rFonts w:ascii="Times New Roman" w:eastAsia="Times New Roman" w:hAnsi="Times New Roman" w:cs="Times New Roman"/>
          <w:sz w:val="22"/>
          <w:szCs w:val="22"/>
          <w:lang w:eastAsia="it-IT"/>
        </w:rPr>
      </w:pPr>
      <w:r w:rsidRPr="00A4465C">
        <w:rPr>
          <w:rFonts w:ascii="Times New Roman" w:hAnsi="Times New Roman" w:cs="Times New Roman"/>
          <w:color w:val="222222"/>
          <w:sz w:val="22"/>
          <w:szCs w:val="22"/>
          <w:shd w:val="clear" w:color="auto" w:fill="FFFFFF"/>
        </w:rPr>
        <w:t xml:space="preserve">L. SCALISI, </w:t>
      </w:r>
      <w:r w:rsidR="00C80230" w:rsidRPr="00A4465C">
        <w:rPr>
          <w:rFonts w:ascii="Times New Roman" w:hAnsi="Times New Roman" w:cs="Times New Roman"/>
          <w:i/>
          <w:color w:val="222222"/>
          <w:sz w:val="22"/>
          <w:szCs w:val="22"/>
          <w:shd w:val="clear" w:color="auto" w:fill="FFFFFF"/>
        </w:rPr>
        <w:t xml:space="preserve">Identità e nobiltà in Sicilia: tra pratiche e rappresentazioni, </w:t>
      </w:r>
      <w:r w:rsidR="00C80230" w:rsidRPr="00A4465C">
        <w:rPr>
          <w:rFonts w:ascii="Times New Roman" w:hAnsi="Times New Roman" w:cs="Times New Roman"/>
          <w:color w:val="222222"/>
          <w:sz w:val="22"/>
          <w:szCs w:val="22"/>
          <w:shd w:val="clear" w:color="auto" w:fill="FFFFFF"/>
        </w:rPr>
        <w:t xml:space="preserve">in </w:t>
      </w:r>
      <w:r w:rsidR="00C80230" w:rsidRPr="00A4465C">
        <w:rPr>
          <w:rFonts w:ascii="Times New Roman" w:hAnsi="Times New Roman" w:cs="Times New Roman"/>
          <w:i/>
          <w:color w:val="222222"/>
          <w:sz w:val="22"/>
          <w:szCs w:val="22"/>
          <w:shd w:val="clear" w:color="auto" w:fill="FFFFFF"/>
        </w:rPr>
        <w:t>Con l’Europa accanto. Per un nuovo capitolo de</w:t>
      </w:r>
      <w:r w:rsidR="002B0BED" w:rsidRPr="00A4465C">
        <w:rPr>
          <w:rFonts w:ascii="Times New Roman" w:hAnsi="Times New Roman" w:cs="Times New Roman"/>
          <w:i/>
          <w:color w:val="222222"/>
          <w:sz w:val="22"/>
          <w:szCs w:val="22"/>
          <w:shd w:val="clear" w:color="auto" w:fill="FFFFFF"/>
        </w:rPr>
        <w:t>ll’identità culturale siciliana</w:t>
      </w:r>
      <w:r w:rsidR="002B0BED" w:rsidRPr="00A4465C">
        <w:rPr>
          <w:rFonts w:ascii="Times New Roman" w:hAnsi="Times New Roman" w:cs="Times New Roman"/>
          <w:color w:val="222222"/>
          <w:sz w:val="22"/>
          <w:szCs w:val="22"/>
          <w:shd w:val="clear" w:color="auto" w:fill="FFFFFF"/>
        </w:rPr>
        <w:t>, a cura di M. D’Amore-P. Travagliante, Milano, Franco Angeli, 2017, pp.</w:t>
      </w:r>
      <w:r w:rsidR="00410070" w:rsidRPr="00A4465C">
        <w:rPr>
          <w:rFonts w:ascii="Times New Roman" w:hAnsi="Times New Roman" w:cs="Times New Roman"/>
          <w:color w:val="222222"/>
          <w:sz w:val="22"/>
          <w:szCs w:val="22"/>
          <w:shd w:val="clear" w:color="auto" w:fill="FFFFFF"/>
        </w:rPr>
        <w:t xml:space="preserve"> 11-23.</w:t>
      </w:r>
    </w:p>
    <w:p w14:paraId="2F45E9F3" w14:textId="25FEF73E" w:rsidR="00913A93" w:rsidRPr="00886CE3" w:rsidRDefault="00913A93" w:rsidP="00886CE3">
      <w:pPr>
        <w:pStyle w:val="NormaleWeb"/>
        <w:numPr>
          <w:ilvl w:val="0"/>
          <w:numId w:val="2"/>
        </w:numPr>
        <w:spacing w:before="0" w:beforeAutospacing="0" w:after="0" w:afterAutospacing="0"/>
        <w:jc w:val="both"/>
        <w:rPr>
          <w:sz w:val="22"/>
          <w:szCs w:val="22"/>
        </w:rPr>
      </w:pPr>
      <w:r w:rsidRPr="00A4465C">
        <w:rPr>
          <w:rFonts w:ascii="Times New Roman" w:hAnsi="Times New Roman"/>
          <w:color w:val="222222"/>
          <w:sz w:val="22"/>
          <w:szCs w:val="22"/>
          <w:shd w:val="clear" w:color="auto" w:fill="FFFFFF"/>
        </w:rPr>
        <w:lastRenderedPageBreak/>
        <w:t xml:space="preserve">L. SCALISI, </w:t>
      </w:r>
      <w:r w:rsidRPr="00A4465C">
        <w:rPr>
          <w:rFonts w:ascii="Times New Roman" w:hAnsi="Times New Roman"/>
          <w:i/>
          <w:color w:val="222222"/>
          <w:sz w:val="22"/>
          <w:szCs w:val="22"/>
          <w:shd w:val="clear" w:color="auto" w:fill="FFFFFF"/>
        </w:rPr>
        <w:t>Il Dapifero di Antonino Collurafi. Storia di un’opera perduta (1639-1644)</w:t>
      </w:r>
      <w:r w:rsidRPr="00A4465C">
        <w:rPr>
          <w:rFonts w:ascii="Times New Roman" w:hAnsi="Times New Roman"/>
          <w:color w:val="222222"/>
          <w:sz w:val="22"/>
          <w:szCs w:val="22"/>
          <w:shd w:val="clear" w:color="auto" w:fill="FFFFFF"/>
        </w:rPr>
        <w:t>, in “Mediterranea. Ricerche storiche”, vol. 40, a. 2017, pp. 295-314.</w:t>
      </w:r>
      <w:r w:rsidR="00886CE3" w:rsidRPr="00886CE3">
        <w:rPr>
          <w:sz w:val="22"/>
          <w:szCs w:val="22"/>
        </w:rPr>
        <w:t xml:space="preserve"> </w:t>
      </w:r>
      <w:r w:rsidR="00886CE3" w:rsidRPr="007318B3">
        <w:rPr>
          <w:sz w:val="22"/>
          <w:szCs w:val="22"/>
        </w:rPr>
        <w:t xml:space="preserve">) </w:t>
      </w:r>
      <w:r w:rsidR="00886CE3" w:rsidRPr="007318B3">
        <w:rPr>
          <w:sz w:val="22"/>
          <w:szCs w:val="22"/>
          <w:u w:val="single"/>
        </w:rPr>
        <w:t>(Rivista di Fascia A)</w:t>
      </w:r>
      <w:r w:rsidR="00886CE3">
        <w:rPr>
          <w:sz w:val="22"/>
          <w:szCs w:val="22"/>
          <w:u w:val="single"/>
        </w:rPr>
        <w:t>;</w:t>
      </w:r>
    </w:p>
    <w:p w14:paraId="0F8F9199" w14:textId="30E4BC4F" w:rsidR="00913A93" w:rsidRPr="00A4465C" w:rsidRDefault="00913A93" w:rsidP="00201556">
      <w:pPr>
        <w:pStyle w:val="Paragrafoelenco"/>
        <w:numPr>
          <w:ilvl w:val="0"/>
          <w:numId w:val="2"/>
        </w:numPr>
        <w:jc w:val="both"/>
        <w:rPr>
          <w:rFonts w:ascii="Times New Roman" w:eastAsia="Times New Roman" w:hAnsi="Times New Roman" w:cs="Times New Roman"/>
          <w:sz w:val="22"/>
          <w:szCs w:val="22"/>
          <w:lang w:eastAsia="it-IT"/>
        </w:rPr>
      </w:pPr>
      <w:r w:rsidRPr="00A4465C">
        <w:rPr>
          <w:rFonts w:ascii="Times New Roman" w:hAnsi="Times New Roman" w:cs="Times New Roman"/>
          <w:color w:val="222222"/>
          <w:sz w:val="22"/>
          <w:szCs w:val="22"/>
          <w:shd w:val="clear" w:color="auto" w:fill="FFFFFF"/>
        </w:rPr>
        <w:t xml:space="preserve">L. SCALISI, </w:t>
      </w:r>
      <w:r w:rsidRPr="00A4465C">
        <w:rPr>
          <w:rFonts w:ascii="Times New Roman" w:hAnsi="Times New Roman" w:cs="Times New Roman"/>
          <w:i/>
          <w:color w:val="222222"/>
          <w:sz w:val="22"/>
          <w:szCs w:val="22"/>
          <w:shd w:val="clear" w:color="auto" w:fill="FFFFFF"/>
        </w:rPr>
        <w:t>Le catene della gloria. L’uso politico della genealogia di Luigi Guglielmo Moncada</w:t>
      </w:r>
      <w:r w:rsidRPr="00A4465C">
        <w:rPr>
          <w:rFonts w:ascii="Times New Roman" w:hAnsi="Times New Roman" w:cs="Times New Roman"/>
          <w:color w:val="222222"/>
          <w:sz w:val="22"/>
          <w:szCs w:val="22"/>
          <w:shd w:val="clear" w:color="auto" w:fill="FFFFFF"/>
        </w:rPr>
        <w:t>, in “Magallanica”, 3/6, 2017, pp. 64-85.</w:t>
      </w:r>
    </w:p>
    <w:p w14:paraId="5218F160" w14:textId="2E0D93A3" w:rsidR="00913A93" w:rsidRPr="00A4465C" w:rsidRDefault="00913A93" w:rsidP="00201556">
      <w:pPr>
        <w:pStyle w:val="Paragrafoelenco"/>
        <w:numPr>
          <w:ilvl w:val="0"/>
          <w:numId w:val="2"/>
        </w:numPr>
        <w:jc w:val="both"/>
        <w:rPr>
          <w:rFonts w:ascii="Times New Roman" w:eastAsia="Times New Roman" w:hAnsi="Times New Roman" w:cs="Times New Roman"/>
          <w:sz w:val="22"/>
          <w:szCs w:val="22"/>
          <w:lang w:eastAsia="it-IT"/>
        </w:rPr>
      </w:pPr>
      <w:r w:rsidRPr="00A4465C">
        <w:rPr>
          <w:rFonts w:ascii="Times New Roman" w:hAnsi="Times New Roman" w:cs="Times New Roman"/>
          <w:color w:val="222222"/>
          <w:sz w:val="22"/>
          <w:szCs w:val="22"/>
          <w:shd w:val="clear" w:color="auto" w:fill="FFFFFF"/>
        </w:rPr>
        <w:t xml:space="preserve">L. SCALISI, </w:t>
      </w:r>
      <w:r w:rsidRPr="00A4465C">
        <w:rPr>
          <w:rFonts w:ascii="Times New Roman" w:hAnsi="Times New Roman" w:cs="Times New Roman"/>
          <w:i/>
          <w:color w:val="222222"/>
          <w:sz w:val="22"/>
          <w:szCs w:val="22"/>
          <w:shd w:val="clear" w:color="auto" w:fill="FFFFFF"/>
        </w:rPr>
        <w:t>L’isola in guerra: Tunisi, 1535</w:t>
      </w:r>
      <w:r w:rsidRPr="00A4465C">
        <w:rPr>
          <w:rFonts w:ascii="Times New Roman" w:hAnsi="Times New Roman" w:cs="Times New Roman"/>
          <w:color w:val="222222"/>
          <w:sz w:val="22"/>
          <w:szCs w:val="22"/>
          <w:shd w:val="clear" w:color="auto" w:fill="FFFFFF"/>
        </w:rPr>
        <w:t xml:space="preserve">, in </w:t>
      </w:r>
      <w:r w:rsidRPr="00A4465C">
        <w:rPr>
          <w:rFonts w:ascii="Times New Roman" w:hAnsi="Times New Roman" w:cs="Times New Roman"/>
          <w:i/>
          <w:color w:val="222222"/>
          <w:sz w:val="22"/>
          <w:szCs w:val="22"/>
          <w:shd w:val="clear" w:color="auto" w:fill="FFFFFF"/>
        </w:rPr>
        <w:t>Qui si trova la chiave per comprendere il tutto. Aspetti storici della Sicilia dall’età medievale all’età contemporanea</w:t>
      </w:r>
      <w:r w:rsidRPr="00A4465C">
        <w:rPr>
          <w:rFonts w:ascii="Times New Roman" w:hAnsi="Times New Roman" w:cs="Times New Roman"/>
          <w:color w:val="222222"/>
          <w:sz w:val="22"/>
          <w:szCs w:val="22"/>
          <w:shd w:val="clear" w:color="auto" w:fill="FFFFFF"/>
        </w:rPr>
        <w:t>, a cura di P. Travag</w:t>
      </w:r>
      <w:r w:rsidR="00E54662" w:rsidRPr="00A4465C">
        <w:rPr>
          <w:rFonts w:ascii="Times New Roman" w:hAnsi="Times New Roman" w:cs="Times New Roman"/>
          <w:color w:val="222222"/>
          <w:sz w:val="22"/>
          <w:szCs w:val="22"/>
          <w:shd w:val="clear" w:color="auto" w:fill="FFFFFF"/>
        </w:rPr>
        <w:t xml:space="preserve">liante-M. Leonardi, Viagrande, </w:t>
      </w:r>
      <w:r w:rsidRPr="00A4465C">
        <w:rPr>
          <w:rFonts w:ascii="Times New Roman" w:hAnsi="Times New Roman" w:cs="Times New Roman"/>
          <w:color w:val="222222"/>
          <w:sz w:val="22"/>
          <w:szCs w:val="22"/>
          <w:shd w:val="clear" w:color="auto" w:fill="FFFFFF"/>
        </w:rPr>
        <w:t>Algra Editore, 2017, pp. 117-128</w:t>
      </w:r>
    </w:p>
    <w:p w14:paraId="6E87B14A" w14:textId="7F414402" w:rsidR="008245D1" w:rsidRPr="00A4465C" w:rsidRDefault="008245D1" w:rsidP="008245D1">
      <w:pPr>
        <w:widowControl w:val="0"/>
        <w:numPr>
          <w:ilvl w:val="0"/>
          <w:numId w:val="2"/>
        </w:numPr>
        <w:autoSpaceDE w:val="0"/>
        <w:autoSpaceDN w:val="0"/>
        <w:adjustRightInd w:val="0"/>
        <w:jc w:val="both"/>
        <w:rPr>
          <w:sz w:val="22"/>
          <w:szCs w:val="22"/>
        </w:rPr>
      </w:pPr>
      <w:r w:rsidRPr="00A4465C">
        <w:rPr>
          <w:color w:val="222222"/>
          <w:sz w:val="22"/>
          <w:szCs w:val="22"/>
          <w:shd w:val="clear" w:color="auto" w:fill="FFFFFF"/>
        </w:rPr>
        <w:t>L. SCALISI</w:t>
      </w:r>
      <w:r w:rsidR="003D1968" w:rsidRPr="00A4465C">
        <w:rPr>
          <w:color w:val="222222"/>
          <w:sz w:val="22"/>
          <w:szCs w:val="22"/>
          <w:shd w:val="clear" w:color="auto" w:fill="FFFFFF"/>
        </w:rPr>
        <w:t xml:space="preserve">, </w:t>
      </w:r>
      <w:r w:rsidR="00323C96" w:rsidRPr="00A4465C">
        <w:rPr>
          <w:i/>
          <w:color w:val="222222"/>
          <w:sz w:val="22"/>
          <w:szCs w:val="22"/>
          <w:shd w:val="clear" w:color="auto" w:fill="FFFFFF"/>
        </w:rPr>
        <w:t>L</w:t>
      </w:r>
      <w:r w:rsidR="003D1968" w:rsidRPr="00A4465C">
        <w:rPr>
          <w:i/>
          <w:color w:val="222222"/>
          <w:sz w:val="22"/>
          <w:szCs w:val="22"/>
          <w:shd w:val="clear" w:color="auto" w:fill="FFFFFF"/>
        </w:rPr>
        <w:t>a Sicilia del Rinascimento. Susanna Gonzaga, contessa di Collesano</w:t>
      </w:r>
      <w:r w:rsidR="003D1968" w:rsidRPr="00A4465C">
        <w:rPr>
          <w:color w:val="222222"/>
          <w:sz w:val="22"/>
          <w:szCs w:val="22"/>
          <w:shd w:val="clear" w:color="auto" w:fill="FFFFFF"/>
        </w:rPr>
        <w:t xml:space="preserve">, in </w:t>
      </w:r>
      <w:r w:rsidR="003D1968" w:rsidRPr="00A4465C">
        <w:rPr>
          <w:i/>
          <w:color w:val="222222"/>
          <w:sz w:val="22"/>
          <w:szCs w:val="22"/>
          <w:shd w:val="clear" w:color="auto" w:fill="FFFFFF"/>
        </w:rPr>
        <w:t>A</w:t>
      </w:r>
      <w:r w:rsidR="003D1968" w:rsidRPr="00A4465C">
        <w:rPr>
          <w:color w:val="222222"/>
          <w:sz w:val="22"/>
          <w:szCs w:val="22"/>
          <w:shd w:val="clear" w:color="auto" w:fill="FFFFFF"/>
        </w:rPr>
        <w:t xml:space="preserve">. Carrasco Martinez (a cura di), </w:t>
      </w:r>
      <w:r w:rsidR="003D1968" w:rsidRPr="00A4465C">
        <w:rPr>
          <w:i/>
          <w:color w:val="222222"/>
          <w:sz w:val="22"/>
          <w:szCs w:val="22"/>
          <w:shd w:val="clear" w:color="auto" w:fill="FFFFFF"/>
        </w:rPr>
        <w:t>La nobleza y los reinos. A</w:t>
      </w:r>
      <w:r w:rsidR="000B112C" w:rsidRPr="00A4465C">
        <w:rPr>
          <w:i/>
          <w:color w:val="222222"/>
          <w:sz w:val="22"/>
          <w:szCs w:val="22"/>
          <w:shd w:val="clear" w:color="auto" w:fill="FFFFFF"/>
        </w:rPr>
        <w:t>n</w:t>
      </w:r>
      <w:r w:rsidR="003D1968" w:rsidRPr="00A4465C">
        <w:rPr>
          <w:i/>
          <w:color w:val="222222"/>
          <w:sz w:val="22"/>
          <w:szCs w:val="22"/>
          <w:shd w:val="clear" w:color="auto" w:fill="FFFFFF"/>
        </w:rPr>
        <w:t>a</w:t>
      </w:r>
      <w:r w:rsidR="00390252" w:rsidRPr="00A4465C">
        <w:rPr>
          <w:i/>
          <w:color w:val="222222"/>
          <w:sz w:val="22"/>
          <w:szCs w:val="22"/>
          <w:shd w:val="clear" w:color="auto" w:fill="FFFFFF"/>
        </w:rPr>
        <w:t>t</w:t>
      </w:r>
      <w:r w:rsidR="003D1968" w:rsidRPr="00A4465C">
        <w:rPr>
          <w:i/>
          <w:color w:val="222222"/>
          <w:sz w:val="22"/>
          <w:szCs w:val="22"/>
          <w:shd w:val="clear" w:color="auto" w:fill="FFFFFF"/>
        </w:rPr>
        <w:t>omia del poder en la Monarquia de Esp</w:t>
      </w:r>
      <w:r w:rsidR="00041180" w:rsidRPr="00A4465C">
        <w:rPr>
          <w:i/>
          <w:color w:val="222222"/>
          <w:sz w:val="22"/>
          <w:szCs w:val="22"/>
          <w:shd w:val="clear" w:color="auto" w:fill="FFFFFF"/>
        </w:rPr>
        <w:t>a</w:t>
      </w:r>
      <w:r w:rsidR="003D1968" w:rsidRPr="00A4465C">
        <w:rPr>
          <w:i/>
          <w:color w:val="222222"/>
          <w:sz w:val="22"/>
          <w:szCs w:val="22"/>
          <w:shd w:val="clear" w:color="auto" w:fill="FFFFFF"/>
        </w:rPr>
        <w:t>na (siglos XVI-XVII)</w:t>
      </w:r>
      <w:r w:rsidR="003D1968" w:rsidRPr="00A4465C">
        <w:rPr>
          <w:color w:val="222222"/>
          <w:sz w:val="22"/>
          <w:szCs w:val="22"/>
          <w:shd w:val="clear" w:color="auto" w:fill="FFFFFF"/>
        </w:rPr>
        <w:t>, Iberoabericana Vervuert</w:t>
      </w:r>
      <w:r w:rsidR="00E54662" w:rsidRPr="00A4465C">
        <w:rPr>
          <w:color w:val="222222"/>
          <w:sz w:val="22"/>
          <w:szCs w:val="22"/>
          <w:shd w:val="clear" w:color="auto" w:fill="FFFFFF"/>
        </w:rPr>
        <w:t>, Madrid. 2017</w:t>
      </w:r>
      <w:r w:rsidR="00D03B47" w:rsidRPr="00A4465C">
        <w:rPr>
          <w:color w:val="222222"/>
          <w:sz w:val="22"/>
          <w:szCs w:val="22"/>
          <w:shd w:val="clear" w:color="auto" w:fill="FFFFFF"/>
        </w:rPr>
        <w:t>, pp. 151-177</w:t>
      </w:r>
      <w:r w:rsidRPr="00A4465C">
        <w:rPr>
          <w:color w:val="222222"/>
          <w:sz w:val="22"/>
          <w:szCs w:val="22"/>
          <w:shd w:val="clear" w:color="auto" w:fill="FFFFFF"/>
        </w:rPr>
        <w:t>;</w:t>
      </w:r>
    </w:p>
    <w:p w14:paraId="05806EB2" w14:textId="691849FF" w:rsidR="008E33DA" w:rsidRPr="00F1057A" w:rsidRDefault="008933DA" w:rsidP="00F1057A">
      <w:pPr>
        <w:widowControl w:val="0"/>
        <w:numPr>
          <w:ilvl w:val="0"/>
          <w:numId w:val="2"/>
        </w:numPr>
        <w:autoSpaceDE w:val="0"/>
        <w:autoSpaceDN w:val="0"/>
        <w:adjustRightInd w:val="0"/>
        <w:jc w:val="both"/>
        <w:rPr>
          <w:sz w:val="22"/>
          <w:szCs w:val="22"/>
        </w:rPr>
      </w:pPr>
      <w:r w:rsidRPr="00A4465C">
        <w:rPr>
          <w:color w:val="222222"/>
          <w:sz w:val="22"/>
          <w:szCs w:val="22"/>
          <w:shd w:val="clear" w:color="auto" w:fill="FFFFFF"/>
        </w:rPr>
        <w:t xml:space="preserve">L. SCALISI, </w:t>
      </w:r>
      <w:r w:rsidRPr="00A4465C">
        <w:rPr>
          <w:i/>
          <w:iCs/>
          <w:color w:val="222222"/>
          <w:sz w:val="22"/>
          <w:szCs w:val="22"/>
          <w:shd w:val="clear" w:color="auto" w:fill="FFFFFF"/>
        </w:rPr>
        <w:t>Le rappresentazioni del limite dalla prima età moderna al Seicento</w:t>
      </w:r>
      <w:r w:rsidRPr="00A4465C">
        <w:rPr>
          <w:color w:val="222222"/>
          <w:sz w:val="22"/>
          <w:szCs w:val="22"/>
          <w:shd w:val="clear" w:color="auto" w:fill="FFFFFF"/>
        </w:rPr>
        <w:t xml:space="preserve">, in </w:t>
      </w:r>
      <w:r w:rsidRPr="00A4465C">
        <w:rPr>
          <w:i/>
          <w:iCs/>
          <w:color w:val="222222"/>
          <w:sz w:val="22"/>
          <w:szCs w:val="22"/>
          <w:shd w:val="clear" w:color="auto" w:fill="FFFFFF"/>
        </w:rPr>
        <w:t>Migrazioni e commerci in Sicilia. Modelli del passato come paradigma del presente</w:t>
      </w:r>
      <w:r w:rsidRPr="00A4465C">
        <w:rPr>
          <w:color w:val="222222"/>
          <w:sz w:val="22"/>
          <w:szCs w:val="22"/>
          <w:shd w:val="clear" w:color="auto" w:fill="FFFFFF"/>
        </w:rPr>
        <w:t>, a cura di Rosalba Panvini, Siracusa, Edizioni Regione Sicilia, 2017, pp. 287-297;</w:t>
      </w:r>
    </w:p>
    <w:p w14:paraId="3C1A5AB1" w14:textId="5D5EC6A1" w:rsidR="003D1968" w:rsidRPr="00A4465C" w:rsidRDefault="008245D1" w:rsidP="00777E40">
      <w:pPr>
        <w:widowControl w:val="0"/>
        <w:numPr>
          <w:ilvl w:val="0"/>
          <w:numId w:val="2"/>
        </w:numPr>
        <w:autoSpaceDE w:val="0"/>
        <w:autoSpaceDN w:val="0"/>
        <w:adjustRightInd w:val="0"/>
        <w:jc w:val="both"/>
        <w:rPr>
          <w:i/>
          <w:sz w:val="22"/>
          <w:szCs w:val="22"/>
        </w:rPr>
      </w:pPr>
      <w:r w:rsidRPr="00A4465C">
        <w:rPr>
          <w:color w:val="222222"/>
          <w:sz w:val="22"/>
          <w:szCs w:val="22"/>
          <w:shd w:val="clear" w:color="auto" w:fill="FFFFFF"/>
        </w:rPr>
        <w:t xml:space="preserve">L. SCALISI, </w:t>
      </w:r>
      <w:r w:rsidRPr="00A4465C">
        <w:rPr>
          <w:i/>
          <w:sz w:val="22"/>
          <w:szCs w:val="22"/>
        </w:rPr>
        <w:t>“Que pueda llegar a corte”. Il duca di Terranova tra Lepanto e il futuro</w:t>
      </w:r>
      <w:r w:rsidRPr="00A4465C">
        <w:rPr>
          <w:sz w:val="22"/>
          <w:szCs w:val="22"/>
        </w:rPr>
        <w:t xml:space="preserve">, in J.A. G. Berrendero, J. Hernandez Franco, E. Alegra Carvajal (a cura di), </w:t>
      </w:r>
      <w:r w:rsidRPr="00A4465C">
        <w:rPr>
          <w:i/>
          <w:sz w:val="22"/>
          <w:szCs w:val="22"/>
        </w:rPr>
        <w:t>Ruy Gómez de Silva, principe de Eboli. Su tiempo y su contexto</w:t>
      </w:r>
      <w:r w:rsidRPr="00A4465C">
        <w:rPr>
          <w:sz w:val="22"/>
          <w:szCs w:val="22"/>
        </w:rPr>
        <w:t>, Madrid, Iberoamericana Vervuert, 2018, pp. 285-303;</w:t>
      </w:r>
    </w:p>
    <w:p w14:paraId="1A14EF39" w14:textId="046F5A80" w:rsidR="008245D1" w:rsidRPr="00A4465C" w:rsidRDefault="00323C96" w:rsidP="00777E40">
      <w:pPr>
        <w:widowControl w:val="0"/>
        <w:numPr>
          <w:ilvl w:val="0"/>
          <w:numId w:val="2"/>
        </w:numPr>
        <w:autoSpaceDE w:val="0"/>
        <w:autoSpaceDN w:val="0"/>
        <w:adjustRightInd w:val="0"/>
        <w:jc w:val="both"/>
        <w:rPr>
          <w:i/>
          <w:sz w:val="22"/>
          <w:szCs w:val="22"/>
        </w:rPr>
      </w:pPr>
      <w:r w:rsidRPr="00A4465C">
        <w:rPr>
          <w:color w:val="222222"/>
          <w:sz w:val="22"/>
          <w:szCs w:val="22"/>
          <w:shd w:val="clear" w:color="auto" w:fill="FFFFFF"/>
        </w:rPr>
        <w:t xml:space="preserve">L. SCALISI, </w:t>
      </w:r>
      <w:r w:rsidR="008245D1" w:rsidRPr="00A4465C">
        <w:rPr>
          <w:color w:val="222222"/>
          <w:sz w:val="22"/>
          <w:szCs w:val="22"/>
          <w:shd w:val="clear" w:color="auto" w:fill="FFFFFF"/>
        </w:rPr>
        <w:t xml:space="preserve">Prefazione al libro M.C. Ventura, </w:t>
      </w:r>
      <w:r w:rsidR="008245D1" w:rsidRPr="00A4465C">
        <w:rPr>
          <w:i/>
          <w:color w:val="222222"/>
          <w:sz w:val="22"/>
          <w:szCs w:val="22"/>
          <w:shd w:val="clear" w:color="auto" w:fill="FFFFFF"/>
        </w:rPr>
        <w:t>L’immagine di Don Bosco nella stampa italiana</w:t>
      </w:r>
      <w:r w:rsidR="008245D1" w:rsidRPr="00A4465C">
        <w:rPr>
          <w:color w:val="222222"/>
          <w:sz w:val="22"/>
          <w:szCs w:val="22"/>
          <w:shd w:val="clear" w:color="auto" w:fill="FFFFFF"/>
        </w:rPr>
        <w:t>, Roma, LAS, 2018, pp. 5-7</w:t>
      </w:r>
      <w:r w:rsidRPr="00A4465C">
        <w:rPr>
          <w:color w:val="222222"/>
          <w:sz w:val="22"/>
          <w:szCs w:val="22"/>
          <w:shd w:val="clear" w:color="auto" w:fill="FFFFFF"/>
        </w:rPr>
        <w:t>;</w:t>
      </w:r>
    </w:p>
    <w:p w14:paraId="3EEFA390" w14:textId="35651A61" w:rsidR="00931B19" w:rsidRPr="00A4465C" w:rsidRDefault="00931B19" w:rsidP="00777E40">
      <w:pPr>
        <w:widowControl w:val="0"/>
        <w:numPr>
          <w:ilvl w:val="0"/>
          <w:numId w:val="2"/>
        </w:numPr>
        <w:autoSpaceDE w:val="0"/>
        <w:autoSpaceDN w:val="0"/>
        <w:adjustRightInd w:val="0"/>
        <w:jc w:val="both"/>
        <w:rPr>
          <w:i/>
          <w:sz w:val="22"/>
          <w:szCs w:val="22"/>
        </w:rPr>
      </w:pPr>
      <w:r w:rsidRPr="00A4465C">
        <w:rPr>
          <w:color w:val="222222"/>
          <w:sz w:val="22"/>
          <w:szCs w:val="22"/>
          <w:shd w:val="clear" w:color="auto" w:fill="FFFFFF"/>
        </w:rPr>
        <w:t xml:space="preserve">L. SCALISI, </w:t>
      </w:r>
      <w:r w:rsidRPr="00A4465C">
        <w:rPr>
          <w:i/>
          <w:color w:val="222222"/>
          <w:sz w:val="22"/>
          <w:szCs w:val="22"/>
          <w:shd w:val="clear" w:color="auto" w:fill="FFFFFF"/>
        </w:rPr>
        <w:t>L</w:t>
      </w:r>
      <w:r w:rsidR="005924B1" w:rsidRPr="00A4465C">
        <w:rPr>
          <w:i/>
          <w:color w:val="222222"/>
          <w:sz w:val="22"/>
          <w:szCs w:val="22"/>
          <w:shd w:val="clear" w:color="auto" w:fill="FFFFFF"/>
        </w:rPr>
        <w:t>a resta</w:t>
      </w:r>
      <w:r w:rsidR="00865118" w:rsidRPr="00A4465C">
        <w:rPr>
          <w:i/>
          <w:color w:val="222222"/>
          <w:sz w:val="22"/>
          <w:szCs w:val="22"/>
          <w:shd w:val="clear" w:color="auto" w:fill="FFFFFF"/>
        </w:rPr>
        <w:t>u</w:t>
      </w:r>
      <w:r w:rsidR="005924B1" w:rsidRPr="00A4465C">
        <w:rPr>
          <w:i/>
          <w:color w:val="222222"/>
          <w:sz w:val="22"/>
          <w:szCs w:val="22"/>
          <w:shd w:val="clear" w:color="auto" w:fill="FFFFFF"/>
        </w:rPr>
        <w:t>razione in Italia</w:t>
      </w:r>
      <w:r w:rsidRPr="00A4465C">
        <w:rPr>
          <w:i/>
          <w:color w:val="222222"/>
          <w:sz w:val="22"/>
          <w:szCs w:val="22"/>
          <w:shd w:val="clear" w:color="auto" w:fill="FFFFFF"/>
        </w:rPr>
        <w:t>, in “Modern</w:t>
      </w:r>
      <w:r w:rsidR="00CD183E" w:rsidRPr="00A4465C">
        <w:rPr>
          <w:i/>
          <w:color w:val="222222"/>
          <w:sz w:val="22"/>
          <w:szCs w:val="22"/>
          <w:shd w:val="clear" w:color="auto" w:fill="FFFFFF"/>
        </w:rPr>
        <w:t>a. Semestrale di teoria e critica della letteratura</w:t>
      </w:r>
      <w:r w:rsidR="001F7E96" w:rsidRPr="00A4465C">
        <w:rPr>
          <w:color w:val="222222"/>
          <w:sz w:val="22"/>
          <w:szCs w:val="22"/>
          <w:shd w:val="clear" w:color="auto" w:fill="FFFFFF"/>
        </w:rPr>
        <w:t>”</w:t>
      </w:r>
      <w:r w:rsidR="00CD183E" w:rsidRPr="00A4465C">
        <w:rPr>
          <w:color w:val="222222"/>
          <w:sz w:val="22"/>
          <w:szCs w:val="22"/>
          <w:shd w:val="clear" w:color="auto" w:fill="FFFFFF"/>
        </w:rPr>
        <w:t xml:space="preserve">, vol. XX, 1-2, a. 2018, pp. </w:t>
      </w:r>
      <w:r w:rsidR="005924B1" w:rsidRPr="00A4465C">
        <w:rPr>
          <w:color w:val="222222"/>
          <w:sz w:val="22"/>
          <w:szCs w:val="22"/>
          <w:shd w:val="clear" w:color="auto" w:fill="FFFFFF"/>
        </w:rPr>
        <w:t>15-22</w:t>
      </w:r>
      <w:r w:rsidR="00CD183E" w:rsidRPr="00A4465C">
        <w:rPr>
          <w:color w:val="222222"/>
          <w:sz w:val="22"/>
          <w:szCs w:val="22"/>
          <w:shd w:val="clear" w:color="auto" w:fill="FFFFFF"/>
        </w:rPr>
        <w:t>;</w:t>
      </w:r>
    </w:p>
    <w:p w14:paraId="07E4A6B7" w14:textId="62DEE349" w:rsidR="00323C96" w:rsidRPr="00A4465C" w:rsidRDefault="00323C96" w:rsidP="00777E40">
      <w:pPr>
        <w:widowControl w:val="0"/>
        <w:numPr>
          <w:ilvl w:val="0"/>
          <w:numId w:val="2"/>
        </w:numPr>
        <w:autoSpaceDE w:val="0"/>
        <w:autoSpaceDN w:val="0"/>
        <w:adjustRightInd w:val="0"/>
        <w:jc w:val="both"/>
        <w:rPr>
          <w:i/>
          <w:sz w:val="22"/>
          <w:szCs w:val="22"/>
        </w:rPr>
      </w:pPr>
      <w:r w:rsidRPr="00A4465C">
        <w:rPr>
          <w:sz w:val="22"/>
          <w:szCs w:val="22"/>
        </w:rPr>
        <w:t xml:space="preserve">L. SCALISI, Curatela del I volume de </w:t>
      </w:r>
      <w:r w:rsidRPr="00A4465C">
        <w:rPr>
          <w:i/>
          <w:sz w:val="22"/>
          <w:szCs w:val="22"/>
        </w:rPr>
        <w:t>La Storiografia della Nuova Italia: Introduzione alla storia della storiografia italiana</w:t>
      </w:r>
      <w:r w:rsidRPr="00A4465C">
        <w:rPr>
          <w:sz w:val="22"/>
          <w:szCs w:val="22"/>
        </w:rPr>
        <w:t>, Roma, Edizioni di Storia e Letteratura, 2018;</w:t>
      </w:r>
    </w:p>
    <w:p w14:paraId="192B2B25" w14:textId="1BAC19A6" w:rsidR="00777E40" w:rsidRPr="00A4465C" w:rsidRDefault="00323C96" w:rsidP="00777E40">
      <w:pPr>
        <w:widowControl w:val="0"/>
        <w:numPr>
          <w:ilvl w:val="0"/>
          <w:numId w:val="2"/>
        </w:numPr>
        <w:autoSpaceDE w:val="0"/>
        <w:autoSpaceDN w:val="0"/>
        <w:adjustRightInd w:val="0"/>
        <w:jc w:val="both"/>
        <w:rPr>
          <w:i/>
          <w:sz w:val="22"/>
          <w:szCs w:val="22"/>
        </w:rPr>
      </w:pPr>
      <w:r w:rsidRPr="00A4465C">
        <w:rPr>
          <w:sz w:val="22"/>
          <w:szCs w:val="22"/>
        </w:rPr>
        <w:t xml:space="preserve">L. SCALISI, </w:t>
      </w:r>
      <w:r w:rsidRPr="00A4465C">
        <w:rPr>
          <w:i/>
          <w:sz w:val="22"/>
          <w:szCs w:val="22"/>
        </w:rPr>
        <w:t>Premessa</w:t>
      </w:r>
      <w:r w:rsidRPr="00A4465C">
        <w:rPr>
          <w:sz w:val="22"/>
          <w:szCs w:val="22"/>
        </w:rPr>
        <w:t xml:space="preserve"> alla</w:t>
      </w:r>
      <w:r w:rsidR="00EE0D43" w:rsidRPr="00A4465C">
        <w:rPr>
          <w:sz w:val="22"/>
          <w:szCs w:val="22"/>
        </w:rPr>
        <w:t xml:space="preserve"> </w:t>
      </w:r>
      <w:r w:rsidR="00EE0D43" w:rsidRPr="00A4465C">
        <w:rPr>
          <w:i/>
          <w:sz w:val="22"/>
          <w:szCs w:val="22"/>
        </w:rPr>
        <w:t>La Storiografia della Nuova Italia:</w:t>
      </w:r>
      <w:r w:rsidRPr="00A4465C">
        <w:rPr>
          <w:i/>
          <w:sz w:val="22"/>
          <w:szCs w:val="22"/>
        </w:rPr>
        <w:t xml:space="preserve"> Introduzione alla storia della storiografia italiana</w:t>
      </w:r>
      <w:r w:rsidRPr="00A4465C">
        <w:rPr>
          <w:sz w:val="22"/>
          <w:szCs w:val="22"/>
        </w:rPr>
        <w:t>, Roma, Edizioni di Storia e Letteratura, 2018, pp. VII-XII;</w:t>
      </w:r>
    </w:p>
    <w:p w14:paraId="059EAEEE" w14:textId="740B98B3" w:rsidR="00401718" w:rsidRPr="00A4465C" w:rsidRDefault="00777E40" w:rsidP="00401718">
      <w:pPr>
        <w:widowControl w:val="0"/>
        <w:numPr>
          <w:ilvl w:val="0"/>
          <w:numId w:val="2"/>
        </w:numPr>
        <w:autoSpaceDE w:val="0"/>
        <w:autoSpaceDN w:val="0"/>
        <w:adjustRightInd w:val="0"/>
        <w:jc w:val="both"/>
        <w:rPr>
          <w:i/>
          <w:sz w:val="22"/>
          <w:szCs w:val="22"/>
        </w:rPr>
      </w:pPr>
      <w:r w:rsidRPr="00A4465C">
        <w:rPr>
          <w:sz w:val="22"/>
          <w:szCs w:val="22"/>
        </w:rPr>
        <w:t>L. SCALISI-</w:t>
      </w:r>
      <w:r w:rsidR="001C61F1" w:rsidRPr="00A4465C">
        <w:rPr>
          <w:sz w:val="22"/>
          <w:szCs w:val="22"/>
        </w:rPr>
        <w:t xml:space="preserve"> </w:t>
      </w:r>
      <w:r w:rsidRPr="00A4465C">
        <w:rPr>
          <w:sz w:val="22"/>
          <w:szCs w:val="22"/>
        </w:rPr>
        <w:t>P.</w:t>
      </w:r>
      <w:r w:rsidR="001C61F1" w:rsidRPr="00A4465C">
        <w:rPr>
          <w:sz w:val="22"/>
          <w:szCs w:val="22"/>
        </w:rPr>
        <w:t xml:space="preserve"> </w:t>
      </w:r>
      <w:r w:rsidRPr="00A4465C">
        <w:rPr>
          <w:sz w:val="22"/>
          <w:szCs w:val="22"/>
        </w:rPr>
        <w:t xml:space="preserve">TRAVAGLIANTE, </w:t>
      </w:r>
      <w:r w:rsidRPr="00A4465C">
        <w:rPr>
          <w:rFonts w:eastAsiaTheme="minorEastAsia"/>
          <w:i/>
          <w:color w:val="000000"/>
          <w:sz w:val="22"/>
          <w:szCs w:val="22"/>
          <w:lang w:eastAsia="en-US"/>
        </w:rPr>
        <w:t>Narrazione individuale, memoria collettiva.</w:t>
      </w:r>
      <w:r w:rsidRPr="00A4465C">
        <w:rPr>
          <w:rFonts w:eastAsia="MS Mincho"/>
          <w:i/>
          <w:color w:val="000000"/>
          <w:sz w:val="22"/>
          <w:szCs w:val="22"/>
          <w:lang w:eastAsia="en-US"/>
        </w:rPr>
        <w:t> </w:t>
      </w:r>
      <w:r w:rsidRPr="00A4465C">
        <w:rPr>
          <w:rFonts w:eastAsiaTheme="minorEastAsia"/>
          <w:i/>
          <w:color w:val="000000"/>
          <w:sz w:val="22"/>
          <w:szCs w:val="22"/>
          <w:lang w:eastAsia="en-US"/>
        </w:rPr>
        <w:t>la dimensione sociale delle medical Humanities</w:t>
      </w:r>
      <w:r w:rsidRPr="00A4465C">
        <w:rPr>
          <w:rFonts w:eastAsiaTheme="minorEastAsia"/>
          <w:color w:val="000000"/>
          <w:sz w:val="22"/>
          <w:szCs w:val="22"/>
          <w:lang w:eastAsia="en-US"/>
        </w:rPr>
        <w:t xml:space="preserve">, in </w:t>
      </w:r>
      <w:r w:rsidRPr="00A4465C">
        <w:rPr>
          <w:rFonts w:eastAsiaTheme="minorEastAsia"/>
          <w:i/>
          <w:color w:val="000000"/>
          <w:sz w:val="22"/>
          <w:szCs w:val="22"/>
          <w:lang w:eastAsia="en-US"/>
        </w:rPr>
        <w:t>Relazioni, contesti e pratiche delle narrazioni</w:t>
      </w:r>
      <w:r w:rsidR="00401718" w:rsidRPr="00A4465C">
        <w:rPr>
          <w:rFonts w:eastAsiaTheme="minorEastAsia"/>
          <w:color w:val="000000"/>
          <w:sz w:val="22"/>
          <w:szCs w:val="22"/>
          <w:lang w:eastAsia="en-US"/>
        </w:rPr>
        <w:t>,</w:t>
      </w:r>
      <w:r w:rsidRPr="00A4465C">
        <w:rPr>
          <w:rFonts w:eastAsiaTheme="minorEastAsia"/>
          <w:color w:val="000000"/>
          <w:sz w:val="22"/>
          <w:szCs w:val="22"/>
          <w:lang w:eastAsia="en-US"/>
        </w:rPr>
        <w:t xml:space="preserve"> a cura di L. SCALISI-P.</w:t>
      </w:r>
      <w:r w:rsidR="00EE0D43" w:rsidRPr="00A4465C">
        <w:rPr>
          <w:rFonts w:eastAsiaTheme="minorEastAsia"/>
          <w:color w:val="000000"/>
          <w:sz w:val="22"/>
          <w:szCs w:val="22"/>
          <w:lang w:eastAsia="en-US"/>
        </w:rPr>
        <w:t xml:space="preserve"> </w:t>
      </w:r>
      <w:r w:rsidRPr="00A4465C">
        <w:rPr>
          <w:rFonts w:eastAsiaTheme="minorEastAsia"/>
          <w:color w:val="000000"/>
          <w:sz w:val="22"/>
          <w:szCs w:val="22"/>
          <w:lang w:eastAsia="en-US"/>
        </w:rPr>
        <w:t>TRAVAGLIANTE, Viagrande, Algra Editore, 2018, pp. 7-13;</w:t>
      </w:r>
    </w:p>
    <w:p w14:paraId="2216174D" w14:textId="23A523B6" w:rsidR="00F87964" w:rsidRPr="00A4465C" w:rsidRDefault="00401718" w:rsidP="00F87964">
      <w:pPr>
        <w:widowControl w:val="0"/>
        <w:numPr>
          <w:ilvl w:val="0"/>
          <w:numId w:val="2"/>
        </w:numPr>
        <w:autoSpaceDE w:val="0"/>
        <w:autoSpaceDN w:val="0"/>
        <w:adjustRightInd w:val="0"/>
        <w:jc w:val="both"/>
        <w:rPr>
          <w:i/>
          <w:sz w:val="22"/>
          <w:szCs w:val="22"/>
        </w:rPr>
      </w:pPr>
      <w:r w:rsidRPr="00A4465C">
        <w:rPr>
          <w:sz w:val="22"/>
          <w:szCs w:val="22"/>
        </w:rPr>
        <w:t xml:space="preserve">L. SCALISI, </w:t>
      </w:r>
      <w:r w:rsidRPr="00A4465C">
        <w:rPr>
          <w:rFonts w:eastAsiaTheme="minorEastAsia"/>
          <w:i/>
          <w:color w:val="000000"/>
          <w:sz w:val="22"/>
          <w:szCs w:val="22"/>
          <w:lang w:eastAsia="en-US"/>
        </w:rPr>
        <w:t xml:space="preserve">Corpi malati, corpi devoti, corpi sacri. epidemie, profilassi medica e conflitti sociali tra </w:t>
      </w:r>
      <w:r w:rsidR="00501BEC" w:rsidRPr="00A4465C">
        <w:rPr>
          <w:rFonts w:eastAsiaTheme="minorEastAsia"/>
          <w:i/>
          <w:color w:val="000000"/>
          <w:sz w:val="22"/>
          <w:szCs w:val="22"/>
          <w:lang w:eastAsia="en-US"/>
        </w:rPr>
        <w:t>C</w:t>
      </w:r>
      <w:r w:rsidRPr="00A4465C">
        <w:rPr>
          <w:rFonts w:eastAsiaTheme="minorEastAsia"/>
          <w:i/>
          <w:color w:val="000000"/>
          <w:sz w:val="22"/>
          <w:szCs w:val="22"/>
          <w:lang w:eastAsia="en-US"/>
        </w:rPr>
        <w:t>inque e Seicento</w:t>
      </w:r>
      <w:r w:rsidRPr="00A4465C">
        <w:rPr>
          <w:rFonts w:eastAsiaTheme="minorEastAsia"/>
          <w:color w:val="000000"/>
          <w:sz w:val="22"/>
          <w:szCs w:val="22"/>
          <w:lang w:eastAsia="en-US"/>
        </w:rPr>
        <w:t xml:space="preserve">, </w:t>
      </w:r>
      <w:r w:rsidR="00FE34F0" w:rsidRPr="00A4465C">
        <w:rPr>
          <w:rFonts w:eastAsiaTheme="minorEastAsia"/>
          <w:color w:val="000000"/>
          <w:sz w:val="22"/>
          <w:szCs w:val="22"/>
          <w:lang w:eastAsia="en-US"/>
        </w:rPr>
        <w:t xml:space="preserve">in </w:t>
      </w:r>
      <w:r w:rsidR="003170D7" w:rsidRPr="00A4465C">
        <w:rPr>
          <w:rFonts w:eastAsiaTheme="minorEastAsia"/>
          <w:i/>
          <w:color w:val="000000"/>
          <w:sz w:val="22"/>
          <w:szCs w:val="22"/>
          <w:lang w:eastAsia="en-US"/>
        </w:rPr>
        <w:t>Relazioni, contesti e pratiche delle narrazioni</w:t>
      </w:r>
      <w:r w:rsidR="003170D7" w:rsidRPr="00A4465C">
        <w:rPr>
          <w:rFonts w:eastAsiaTheme="minorEastAsia"/>
          <w:color w:val="000000"/>
          <w:sz w:val="22"/>
          <w:szCs w:val="22"/>
          <w:lang w:eastAsia="en-US"/>
        </w:rPr>
        <w:t>, a cura di L. SCALISI-</w:t>
      </w:r>
      <w:r w:rsidR="00EE0D43" w:rsidRPr="00A4465C">
        <w:rPr>
          <w:rFonts w:eastAsiaTheme="minorEastAsia"/>
          <w:color w:val="000000"/>
          <w:sz w:val="22"/>
          <w:szCs w:val="22"/>
          <w:lang w:eastAsia="en-US"/>
        </w:rPr>
        <w:t xml:space="preserve"> </w:t>
      </w:r>
      <w:r w:rsidR="003170D7" w:rsidRPr="00A4465C">
        <w:rPr>
          <w:rFonts w:eastAsiaTheme="minorEastAsia"/>
          <w:color w:val="000000"/>
          <w:sz w:val="22"/>
          <w:szCs w:val="22"/>
          <w:lang w:eastAsia="en-US"/>
        </w:rPr>
        <w:t>P.</w:t>
      </w:r>
      <w:r w:rsidR="00CD183E" w:rsidRPr="00A4465C">
        <w:rPr>
          <w:rFonts w:eastAsiaTheme="minorEastAsia"/>
          <w:color w:val="000000"/>
          <w:sz w:val="22"/>
          <w:szCs w:val="22"/>
          <w:lang w:eastAsia="en-US"/>
        </w:rPr>
        <w:t xml:space="preserve"> </w:t>
      </w:r>
      <w:r w:rsidR="003170D7" w:rsidRPr="00A4465C">
        <w:rPr>
          <w:rFonts w:eastAsiaTheme="minorEastAsia"/>
          <w:color w:val="000000"/>
          <w:sz w:val="22"/>
          <w:szCs w:val="22"/>
          <w:lang w:eastAsia="en-US"/>
        </w:rPr>
        <w:t>TRAVAGLIANTE, Viagrande, Algra Editore, 2018, pp. 55-72</w:t>
      </w:r>
      <w:r w:rsidR="00F87964" w:rsidRPr="00A4465C">
        <w:rPr>
          <w:rFonts w:eastAsiaTheme="minorEastAsia"/>
          <w:color w:val="000000"/>
          <w:sz w:val="22"/>
          <w:szCs w:val="22"/>
          <w:lang w:eastAsia="en-US"/>
        </w:rPr>
        <w:t>;</w:t>
      </w:r>
    </w:p>
    <w:p w14:paraId="0FAB464F" w14:textId="4DED8DF2" w:rsidR="00F87964" w:rsidRPr="00A4465C" w:rsidRDefault="00F87964" w:rsidP="00F87964">
      <w:pPr>
        <w:widowControl w:val="0"/>
        <w:numPr>
          <w:ilvl w:val="0"/>
          <w:numId w:val="2"/>
        </w:numPr>
        <w:autoSpaceDE w:val="0"/>
        <w:autoSpaceDN w:val="0"/>
        <w:adjustRightInd w:val="0"/>
        <w:jc w:val="both"/>
        <w:rPr>
          <w:i/>
          <w:sz w:val="22"/>
          <w:szCs w:val="22"/>
        </w:rPr>
      </w:pPr>
      <w:r w:rsidRPr="00A4465C">
        <w:rPr>
          <w:sz w:val="22"/>
          <w:szCs w:val="22"/>
        </w:rPr>
        <w:t xml:space="preserve">L. SCALISI, </w:t>
      </w:r>
      <w:r w:rsidRPr="00A4465C">
        <w:rPr>
          <w:rFonts w:eastAsiaTheme="minorEastAsia"/>
          <w:i/>
          <w:sz w:val="22"/>
          <w:szCs w:val="22"/>
          <w:lang w:eastAsia="en-US"/>
        </w:rPr>
        <w:t>Carlo d’Aragona e Antonio del Nobile.</w:t>
      </w:r>
      <w:r w:rsidRPr="00A4465C">
        <w:rPr>
          <w:i/>
          <w:sz w:val="22"/>
          <w:szCs w:val="22"/>
        </w:rPr>
        <w:t xml:space="preserve"> </w:t>
      </w:r>
      <w:r w:rsidRPr="00A4465C">
        <w:rPr>
          <w:rFonts w:eastAsiaTheme="minorEastAsia"/>
          <w:i/>
          <w:sz w:val="22"/>
          <w:szCs w:val="22"/>
          <w:lang w:eastAsia="en-US"/>
        </w:rPr>
        <w:t>Difese militari, imprese economiche,</w:t>
      </w:r>
      <w:r w:rsidRPr="00A4465C">
        <w:rPr>
          <w:i/>
          <w:sz w:val="22"/>
          <w:szCs w:val="22"/>
        </w:rPr>
        <w:t xml:space="preserve"> </w:t>
      </w:r>
      <w:r w:rsidRPr="00A4465C">
        <w:rPr>
          <w:rFonts w:eastAsiaTheme="minorEastAsia"/>
          <w:i/>
          <w:sz w:val="22"/>
          <w:szCs w:val="22"/>
          <w:lang w:eastAsia="en-US"/>
        </w:rPr>
        <w:t>vocazioni territoriali</w:t>
      </w:r>
      <w:r w:rsidRPr="00A4465C">
        <w:rPr>
          <w:rFonts w:eastAsiaTheme="minorEastAsia"/>
          <w:sz w:val="22"/>
          <w:szCs w:val="22"/>
          <w:lang w:eastAsia="en-US"/>
        </w:rPr>
        <w:t>, in A. Camara Munoz</w:t>
      </w:r>
      <w:r w:rsidR="003E3E0F" w:rsidRPr="00A4465C">
        <w:rPr>
          <w:rFonts w:eastAsiaTheme="minorEastAsia"/>
          <w:sz w:val="22"/>
          <w:szCs w:val="22"/>
          <w:lang w:eastAsia="en-US"/>
        </w:rPr>
        <w:t xml:space="preserve"> </w:t>
      </w:r>
      <w:r w:rsidR="008B4772" w:rsidRPr="00A4465C">
        <w:rPr>
          <w:rFonts w:eastAsiaTheme="minorEastAsia"/>
          <w:sz w:val="22"/>
          <w:szCs w:val="22"/>
          <w:lang w:eastAsia="en-US"/>
        </w:rPr>
        <w:t>–</w:t>
      </w:r>
      <w:r w:rsidR="003E3E0F" w:rsidRPr="00A4465C">
        <w:rPr>
          <w:rFonts w:eastAsiaTheme="minorEastAsia"/>
          <w:sz w:val="22"/>
          <w:szCs w:val="22"/>
          <w:lang w:eastAsia="en-US"/>
        </w:rPr>
        <w:t xml:space="preserve"> </w:t>
      </w:r>
      <w:r w:rsidR="008B4772" w:rsidRPr="00A4465C">
        <w:rPr>
          <w:rFonts w:eastAsiaTheme="minorEastAsia"/>
          <w:sz w:val="22"/>
          <w:szCs w:val="22"/>
          <w:lang w:eastAsia="en-US"/>
        </w:rPr>
        <w:t xml:space="preserve">M. </w:t>
      </w:r>
      <w:r w:rsidRPr="00A4465C">
        <w:rPr>
          <w:rFonts w:eastAsiaTheme="minorEastAsia"/>
          <w:sz w:val="22"/>
          <w:szCs w:val="22"/>
          <w:lang w:eastAsia="en-US"/>
        </w:rPr>
        <w:t xml:space="preserve">A. Vasquez, </w:t>
      </w:r>
      <w:r w:rsidRPr="00A4465C">
        <w:rPr>
          <w:i/>
          <w:iCs/>
          <w:color w:val="222222"/>
          <w:sz w:val="22"/>
          <w:szCs w:val="22"/>
          <w:shd w:val="clear" w:color="auto" w:fill="FFFFFF"/>
        </w:rPr>
        <w:t>«Ser hechura de»: ingeniería, fidelidades y redes de poder en los siglos XVI y XVII</w:t>
      </w:r>
      <w:r w:rsidRPr="00A4465C">
        <w:rPr>
          <w:color w:val="222222"/>
          <w:sz w:val="22"/>
          <w:szCs w:val="22"/>
          <w:shd w:val="clear" w:color="auto" w:fill="FFFFFF"/>
        </w:rPr>
        <w:t>, Madrid,</w:t>
      </w:r>
      <w:r w:rsidRPr="00A4465C">
        <w:rPr>
          <w:i/>
          <w:sz w:val="22"/>
          <w:szCs w:val="22"/>
        </w:rPr>
        <w:t xml:space="preserve"> </w:t>
      </w:r>
      <w:r w:rsidRPr="00A4465C">
        <w:rPr>
          <w:color w:val="222222"/>
          <w:sz w:val="22"/>
          <w:szCs w:val="22"/>
          <w:shd w:val="clear" w:color="auto" w:fill="FFFFFF"/>
        </w:rPr>
        <w:t>Ediciones del Umbral y la Fundación Juanelo Turriano, 2019, pp.</w:t>
      </w:r>
      <w:r w:rsidR="003E3E0F" w:rsidRPr="00A4465C">
        <w:rPr>
          <w:color w:val="222222"/>
          <w:sz w:val="22"/>
          <w:szCs w:val="22"/>
          <w:shd w:val="clear" w:color="auto" w:fill="FFFFFF"/>
        </w:rPr>
        <w:t xml:space="preserve"> 135-146</w:t>
      </w:r>
      <w:r w:rsidR="00123681" w:rsidRPr="00A4465C">
        <w:rPr>
          <w:color w:val="222222"/>
          <w:sz w:val="22"/>
          <w:szCs w:val="22"/>
          <w:shd w:val="clear" w:color="auto" w:fill="FFFFFF"/>
        </w:rPr>
        <w:t>;</w:t>
      </w:r>
    </w:p>
    <w:p w14:paraId="04DAE135" w14:textId="4C2285D2" w:rsidR="00502A90" w:rsidRPr="00A4465C" w:rsidRDefault="006318FF" w:rsidP="00502A90">
      <w:pPr>
        <w:widowControl w:val="0"/>
        <w:numPr>
          <w:ilvl w:val="0"/>
          <w:numId w:val="2"/>
        </w:numPr>
        <w:autoSpaceDE w:val="0"/>
        <w:autoSpaceDN w:val="0"/>
        <w:adjustRightInd w:val="0"/>
        <w:jc w:val="both"/>
        <w:rPr>
          <w:i/>
          <w:sz w:val="22"/>
          <w:szCs w:val="22"/>
        </w:rPr>
      </w:pPr>
      <w:r w:rsidRPr="00A4465C">
        <w:rPr>
          <w:sz w:val="22"/>
          <w:szCs w:val="22"/>
        </w:rPr>
        <w:t>L. SCALISI</w:t>
      </w:r>
      <w:r w:rsidRPr="00A4465C">
        <w:rPr>
          <w:i/>
          <w:sz w:val="22"/>
          <w:szCs w:val="22"/>
        </w:rPr>
        <w:t>,</w:t>
      </w:r>
      <w:r w:rsidR="00502A90" w:rsidRPr="00A4465C">
        <w:rPr>
          <w:iCs/>
          <w:sz w:val="22"/>
          <w:szCs w:val="22"/>
        </w:rPr>
        <w:t xml:space="preserve"> Curatela del volume</w:t>
      </w:r>
      <w:r w:rsidRPr="00A4465C">
        <w:rPr>
          <w:i/>
          <w:sz w:val="22"/>
          <w:szCs w:val="22"/>
        </w:rPr>
        <w:t xml:space="preserve"> </w:t>
      </w:r>
      <w:r w:rsidR="0044478A" w:rsidRPr="00A4465C">
        <w:rPr>
          <w:i/>
          <w:sz w:val="22"/>
          <w:szCs w:val="22"/>
        </w:rPr>
        <w:t>Un</w:t>
      </w:r>
      <w:r w:rsidRPr="00A4465C">
        <w:rPr>
          <w:i/>
          <w:sz w:val="22"/>
          <w:szCs w:val="22"/>
        </w:rPr>
        <w:t xml:space="preserve"> Secolo di fuoco</w:t>
      </w:r>
      <w:r w:rsidR="0044478A" w:rsidRPr="00A4465C">
        <w:rPr>
          <w:i/>
          <w:sz w:val="22"/>
          <w:szCs w:val="22"/>
        </w:rPr>
        <w:t>. Il Seicento e l’Etna nel Compendio di Natale di Pace</w:t>
      </w:r>
      <w:r w:rsidR="0044478A" w:rsidRPr="00A4465C">
        <w:rPr>
          <w:sz w:val="22"/>
          <w:szCs w:val="22"/>
        </w:rPr>
        <w:t>,</w:t>
      </w:r>
      <w:r w:rsidRPr="00A4465C">
        <w:rPr>
          <w:i/>
          <w:sz w:val="22"/>
          <w:szCs w:val="22"/>
        </w:rPr>
        <w:t xml:space="preserve"> </w:t>
      </w:r>
      <w:r w:rsidRPr="00A4465C">
        <w:rPr>
          <w:sz w:val="22"/>
          <w:szCs w:val="22"/>
        </w:rPr>
        <w:t>Domenico Sanfilippo Editore, Catania 2019</w:t>
      </w:r>
      <w:r w:rsidR="00007FF5" w:rsidRPr="00A4465C">
        <w:rPr>
          <w:sz w:val="22"/>
          <w:szCs w:val="22"/>
        </w:rPr>
        <w:t>;</w:t>
      </w:r>
    </w:p>
    <w:p w14:paraId="4C20ACE5" w14:textId="36A88DF7" w:rsidR="00BE09E9" w:rsidRPr="00A4465C" w:rsidRDefault="0044478A" w:rsidP="00BE09E9">
      <w:pPr>
        <w:widowControl w:val="0"/>
        <w:numPr>
          <w:ilvl w:val="0"/>
          <w:numId w:val="2"/>
        </w:numPr>
        <w:autoSpaceDE w:val="0"/>
        <w:autoSpaceDN w:val="0"/>
        <w:adjustRightInd w:val="0"/>
        <w:jc w:val="both"/>
        <w:rPr>
          <w:i/>
          <w:sz w:val="22"/>
          <w:szCs w:val="22"/>
        </w:rPr>
      </w:pPr>
      <w:r w:rsidRPr="00A4465C">
        <w:rPr>
          <w:sz w:val="22"/>
          <w:szCs w:val="22"/>
        </w:rPr>
        <w:t xml:space="preserve">L. SCALISI, </w:t>
      </w:r>
      <w:r w:rsidRPr="00A4465C">
        <w:rPr>
          <w:i/>
          <w:sz w:val="22"/>
          <w:szCs w:val="22"/>
        </w:rPr>
        <w:t>Il “Compendio” di Natale Di Pace. Note sull’Autore e sul suo tempo</w:t>
      </w:r>
      <w:r w:rsidRPr="00A4465C">
        <w:rPr>
          <w:sz w:val="22"/>
          <w:szCs w:val="22"/>
        </w:rPr>
        <w:t xml:space="preserve">, in </w:t>
      </w:r>
      <w:r w:rsidRPr="00A4465C">
        <w:rPr>
          <w:i/>
          <w:sz w:val="22"/>
          <w:szCs w:val="22"/>
        </w:rPr>
        <w:t>Un Secolo di fuoco. Il Seicento e l’Etna nel Compendio di Natale di Pace</w:t>
      </w:r>
      <w:r w:rsidRPr="00A4465C">
        <w:rPr>
          <w:sz w:val="22"/>
          <w:szCs w:val="22"/>
        </w:rPr>
        <w:t>,</w:t>
      </w:r>
      <w:r w:rsidRPr="00A4465C">
        <w:rPr>
          <w:i/>
          <w:sz w:val="22"/>
          <w:szCs w:val="22"/>
        </w:rPr>
        <w:t xml:space="preserve"> </w:t>
      </w:r>
      <w:r w:rsidRPr="00A4465C">
        <w:rPr>
          <w:sz w:val="22"/>
          <w:szCs w:val="22"/>
        </w:rPr>
        <w:t>Domenico Sanfilippo Editore, Catania 2019, pp. 13-48;</w:t>
      </w:r>
    </w:p>
    <w:p w14:paraId="1675BF78" w14:textId="36A41DB1" w:rsidR="00F87964" w:rsidRPr="00A4465C" w:rsidRDefault="000B112C" w:rsidP="00F87964">
      <w:pPr>
        <w:widowControl w:val="0"/>
        <w:numPr>
          <w:ilvl w:val="0"/>
          <w:numId w:val="2"/>
        </w:numPr>
        <w:autoSpaceDE w:val="0"/>
        <w:autoSpaceDN w:val="0"/>
        <w:adjustRightInd w:val="0"/>
        <w:jc w:val="both"/>
        <w:rPr>
          <w:i/>
          <w:sz w:val="22"/>
          <w:szCs w:val="22"/>
        </w:rPr>
      </w:pPr>
      <w:r w:rsidRPr="00A4465C">
        <w:rPr>
          <w:color w:val="222222"/>
          <w:sz w:val="22"/>
          <w:szCs w:val="22"/>
          <w:shd w:val="clear" w:color="auto" w:fill="FFFFFF"/>
        </w:rPr>
        <w:t xml:space="preserve">L. SCALISI, </w:t>
      </w:r>
      <w:r w:rsidRPr="00A4465C">
        <w:rPr>
          <w:i/>
          <w:color w:val="222222"/>
          <w:sz w:val="22"/>
          <w:szCs w:val="22"/>
          <w:shd w:val="clear" w:color="auto" w:fill="FFFFFF"/>
        </w:rPr>
        <w:t>Aragona Tagliavia, Giovanni</w:t>
      </w:r>
      <w:r w:rsidRPr="00A4465C">
        <w:rPr>
          <w:color w:val="222222"/>
          <w:sz w:val="22"/>
          <w:szCs w:val="22"/>
          <w:shd w:val="clear" w:color="auto" w:fill="FFFFFF"/>
        </w:rPr>
        <w:t>, in Dizionario Biografico degli Italiani</w:t>
      </w:r>
      <w:r w:rsidR="002F7D68" w:rsidRPr="00A4465C">
        <w:rPr>
          <w:color w:val="222222"/>
          <w:sz w:val="22"/>
          <w:szCs w:val="22"/>
          <w:shd w:val="clear" w:color="auto" w:fill="FFFFFF"/>
        </w:rPr>
        <w:t>, Roma, Treccani, 2019, vol. 95;</w:t>
      </w:r>
    </w:p>
    <w:p w14:paraId="0E7BB904" w14:textId="247AAF6C" w:rsidR="000B112C" w:rsidRPr="00A4465C" w:rsidRDefault="000B112C" w:rsidP="00F87964">
      <w:pPr>
        <w:widowControl w:val="0"/>
        <w:numPr>
          <w:ilvl w:val="0"/>
          <w:numId w:val="2"/>
        </w:numPr>
        <w:autoSpaceDE w:val="0"/>
        <w:autoSpaceDN w:val="0"/>
        <w:adjustRightInd w:val="0"/>
        <w:jc w:val="both"/>
        <w:rPr>
          <w:i/>
          <w:sz w:val="22"/>
          <w:szCs w:val="22"/>
        </w:rPr>
      </w:pPr>
      <w:r w:rsidRPr="00A4465C">
        <w:rPr>
          <w:color w:val="222222"/>
          <w:sz w:val="22"/>
          <w:szCs w:val="22"/>
          <w:shd w:val="clear" w:color="auto" w:fill="FFFFFF"/>
        </w:rPr>
        <w:t xml:space="preserve">L. SCALISI, </w:t>
      </w:r>
      <w:r w:rsidRPr="00A4465C">
        <w:rPr>
          <w:i/>
          <w:color w:val="222222"/>
          <w:sz w:val="22"/>
          <w:szCs w:val="22"/>
          <w:shd w:val="clear" w:color="auto" w:fill="FFFFFF"/>
        </w:rPr>
        <w:t>Aragona Tagliavia, Carlo</w:t>
      </w:r>
      <w:r w:rsidRPr="00A4465C">
        <w:rPr>
          <w:color w:val="222222"/>
          <w:sz w:val="22"/>
          <w:szCs w:val="22"/>
          <w:shd w:val="clear" w:color="auto" w:fill="FFFFFF"/>
        </w:rPr>
        <w:t xml:space="preserve">, in Dizionario Biografico degli Italiani </w:t>
      </w:r>
      <w:r w:rsidR="002F7D68" w:rsidRPr="00A4465C">
        <w:rPr>
          <w:color w:val="222222"/>
          <w:sz w:val="22"/>
          <w:szCs w:val="22"/>
          <w:shd w:val="clear" w:color="auto" w:fill="FFFFFF"/>
        </w:rPr>
        <w:t>Roma, Treccani, 2019, vol. 95</w:t>
      </w:r>
      <w:r w:rsidR="001C61F1" w:rsidRPr="00A4465C">
        <w:rPr>
          <w:color w:val="222222"/>
          <w:sz w:val="22"/>
          <w:szCs w:val="22"/>
          <w:shd w:val="clear" w:color="auto" w:fill="FFFFFF"/>
        </w:rPr>
        <w:t>;</w:t>
      </w:r>
    </w:p>
    <w:p w14:paraId="0B981A49" w14:textId="599F4381" w:rsidR="001C61F1" w:rsidRPr="00A4465C" w:rsidRDefault="0055115D" w:rsidP="00F87964">
      <w:pPr>
        <w:widowControl w:val="0"/>
        <w:numPr>
          <w:ilvl w:val="0"/>
          <w:numId w:val="2"/>
        </w:numPr>
        <w:autoSpaceDE w:val="0"/>
        <w:autoSpaceDN w:val="0"/>
        <w:adjustRightInd w:val="0"/>
        <w:jc w:val="both"/>
        <w:rPr>
          <w:i/>
          <w:sz w:val="22"/>
          <w:szCs w:val="22"/>
        </w:rPr>
      </w:pPr>
      <w:r w:rsidRPr="00A4465C">
        <w:rPr>
          <w:color w:val="222222"/>
          <w:sz w:val="22"/>
          <w:szCs w:val="22"/>
          <w:shd w:val="clear" w:color="auto" w:fill="FFFFFF"/>
        </w:rPr>
        <w:t xml:space="preserve">L. SCALISI, </w:t>
      </w:r>
      <w:r w:rsidR="001C61F1" w:rsidRPr="00A4465C">
        <w:rPr>
          <w:i/>
          <w:iCs/>
          <w:color w:val="222222"/>
          <w:sz w:val="22"/>
          <w:szCs w:val="22"/>
          <w:shd w:val="clear" w:color="auto" w:fill="FFFFFF"/>
        </w:rPr>
        <w:t>“Da Palermo a Colonia”. Carlo Aragona Tagliavia e la questione delle Fiandre (1577-1580),</w:t>
      </w:r>
      <w:r w:rsidR="001C61F1" w:rsidRPr="00A4465C">
        <w:rPr>
          <w:color w:val="222222"/>
          <w:sz w:val="22"/>
          <w:szCs w:val="22"/>
          <w:shd w:val="clear" w:color="auto" w:fill="FFFFFF"/>
        </w:rPr>
        <w:t xml:space="preserve"> Roma, Viella, 2019;</w:t>
      </w:r>
    </w:p>
    <w:p w14:paraId="3ADE613E" w14:textId="3F5F314E" w:rsidR="00BE09E9" w:rsidRPr="00A4465C" w:rsidRDefault="00BE09E9" w:rsidP="00BE09E9">
      <w:pPr>
        <w:widowControl w:val="0"/>
        <w:numPr>
          <w:ilvl w:val="0"/>
          <w:numId w:val="2"/>
        </w:numPr>
        <w:autoSpaceDE w:val="0"/>
        <w:autoSpaceDN w:val="0"/>
        <w:adjustRightInd w:val="0"/>
        <w:jc w:val="both"/>
        <w:rPr>
          <w:i/>
          <w:sz w:val="22"/>
          <w:szCs w:val="22"/>
        </w:rPr>
      </w:pPr>
      <w:r w:rsidRPr="00A4465C">
        <w:rPr>
          <w:color w:val="222222"/>
          <w:sz w:val="22"/>
          <w:szCs w:val="22"/>
          <w:shd w:val="clear" w:color="auto" w:fill="FFFFFF"/>
        </w:rPr>
        <w:t xml:space="preserve">L. SCALISI-C. HERNANDO SÁNCHEZ, </w:t>
      </w:r>
      <w:r w:rsidRPr="00A4465C">
        <w:rPr>
          <w:i/>
          <w:iCs/>
          <w:color w:val="222222"/>
          <w:sz w:val="22"/>
          <w:szCs w:val="22"/>
          <w:shd w:val="clear" w:color="auto" w:fill="FFFFFF"/>
        </w:rPr>
        <w:t>Fra le mura della modernità</w:t>
      </w:r>
      <w:r w:rsidR="00E70DED" w:rsidRPr="00A4465C">
        <w:rPr>
          <w:i/>
          <w:iCs/>
          <w:color w:val="222222"/>
          <w:sz w:val="22"/>
          <w:szCs w:val="22"/>
          <w:shd w:val="clear" w:color="auto" w:fill="FFFFFF"/>
        </w:rPr>
        <w:t>. Le rappresentazioni del limite dal Cinquecento ad oggi</w:t>
      </w:r>
      <w:r w:rsidRPr="00A4465C">
        <w:rPr>
          <w:color w:val="222222"/>
          <w:sz w:val="22"/>
          <w:szCs w:val="22"/>
          <w:shd w:val="clear" w:color="auto" w:fill="FFFFFF"/>
        </w:rPr>
        <w:t>, Roma, Viella, 2019;</w:t>
      </w:r>
    </w:p>
    <w:p w14:paraId="693C60A7" w14:textId="581F89B2" w:rsidR="00BE09E9" w:rsidRPr="00A4465C" w:rsidRDefault="00BE09E9" w:rsidP="00BE09E9">
      <w:pPr>
        <w:widowControl w:val="0"/>
        <w:numPr>
          <w:ilvl w:val="0"/>
          <w:numId w:val="2"/>
        </w:numPr>
        <w:autoSpaceDE w:val="0"/>
        <w:autoSpaceDN w:val="0"/>
        <w:adjustRightInd w:val="0"/>
        <w:jc w:val="both"/>
        <w:rPr>
          <w:i/>
          <w:sz w:val="22"/>
          <w:szCs w:val="22"/>
        </w:rPr>
      </w:pPr>
      <w:r w:rsidRPr="00A4465C">
        <w:rPr>
          <w:color w:val="222222"/>
          <w:sz w:val="22"/>
          <w:szCs w:val="22"/>
          <w:shd w:val="clear" w:color="auto" w:fill="FFFFFF"/>
        </w:rPr>
        <w:t>L. SCALISI,</w:t>
      </w:r>
      <w:r w:rsidRPr="00A4465C">
        <w:rPr>
          <w:i/>
          <w:iCs/>
          <w:color w:val="222222"/>
          <w:sz w:val="22"/>
          <w:szCs w:val="22"/>
          <w:shd w:val="clear" w:color="auto" w:fill="FFFFFF"/>
        </w:rPr>
        <w:t xml:space="preserve"> Dei confini infranti e delle frontiere immateriali; rappresentazioni, discorsi, pratiche</w:t>
      </w:r>
      <w:r w:rsidRPr="00A4465C">
        <w:rPr>
          <w:color w:val="222222"/>
          <w:sz w:val="22"/>
          <w:szCs w:val="22"/>
          <w:shd w:val="clear" w:color="auto" w:fill="FFFFFF"/>
        </w:rPr>
        <w:t xml:space="preserve">, introduzione a </w:t>
      </w:r>
      <w:r w:rsidRPr="00A4465C">
        <w:rPr>
          <w:i/>
          <w:iCs/>
          <w:color w:val="222222"/>
          <w:sz w:val="22"/>
          <w:szCs w:val="22"/>
          <w:shd w:val="clear" w:color="auto" w:fill="FFFFFF"/>
        </w:rPr>
        <w:t>Fra le mura della modernità</w:t>
      </w:r>
      <w:r w:rsidRPr="00A4465C">
        <w:rPr>
          <w:color w:val="222222"/>
          <w:sz w:val="22"/>
          <w:szCs w:val="22"/>
          <w:shd w:val="clear" w:color="auto" w:fill="FFFFFF"/>
        </w:rPr>
        <w:t xml:space="preserve">, Roma, Viella, 2019, pp. </w:t>
      </w:r>
      <w:r w:rsidR="00E21448" w:rsidRPr="00A4465C">
        <w:rPr>
          <w:iCs/>
          <w:sz w:val="22"/>
          <w:szCs w:val="22"/>
        </w:rPr>
        <w:t>21-30.</w:t>
      </w:r>
    </w:p>
    <w:p w14:paraId="66142564" w14:textId="77777777" w:rsidR="0042275E" w:rsidRDefault="004A72C4" w:rsidP="0042275E">
      <w:pPr>
        <w:widowControl w:val="0"/>
        <w:numPr>
          <w:ilvl w:val="0"/>
          <w:numId w:val="2"/>
        </w:numPr>
        <w:autoSpaceDE w:val="0"/>
        <w:autoSpaceDN w:val="0"/>
        <w:adjustRightInd w:val="0"/>
        <w:jc w:val="both"/>
        <w:rPr>
          <w:i/>
          <w:sz w:val="22"/>
          <w:szCs w:val="22"/>
        </w:rPr>
      </w:pPr>
      <w:r w:rsidRPr="00A4465C">
        <w:rPr>
          <w:color w:val="222222"/>
          <w:sz w:val="22"/>
          <w:szCs w:val="22"/>
          <w:shd w:val="clear" w:color="auto" w:fill="FFFFFF"/>
        </w:rPr>
        <w:lastRenderedPageBreak/>
        <w:t>L. SCALISI</w:t>
      </w:r>
      <w:r w:rsidRPr="00A4465C">
        <w:rPr>
          <w:iCs/>
          <w:sz w:val="22"/>
          <w:szCs w:val="22"/>
        </w:rPr>
        <w:t>,</w:t>
      </w:r>
      <w:r w:rsidRPr="00A4465C">
        <w:rPr>
          <w:i/>
          <w:sz w:val="22"/>
          <w:szCs w:val="22"/>
        </w:rPr>
        <w:t xml:space="preserve"> </w:t>
      </w:r>
      <w:r w:rsidR="009B2E79" w:rsidRPr="00A4465C">
        <w:rPr>
          <w:i/>
          <w:sz w:val="22"/>
          <w:szCs w:val="22"/>
        </w:rPr>
        <w:t xml:space="preserve">Sofonisba </w:t>
      </w:r>
      <w:r w:rsidRPr="00A4465C">
        <w:rPr>
          <w:i/>
          <w:sz w:val="22"/>
          <w:szCs w:val="22"/>
        </w:rPr>
        <w:t>Anguissola alla corte dei Moncada. Tra arte, potere e cultura</w:t>
      </w:r>
      <w:r w:rsidRPr="00A4465C">
        <w:rPr>
          <w:iCs/>
          <w:sz w:val="22"/>
          <w:szCs w:val="22"/>
        </w:rPr>
        <w:t>, in Archivio storico per la Sicilia orientale, II (2019), pp. 105-117:</w:t>
      </w:r>
    </w:p>
    <w:p w14:paraId="154FFC41" w14:textId="77777777" w:rsidR="0042275E" w:rsidRDefault="004A72C4" w:rsidP="0042275E">
      <w:pPr>
        <w:widowControl w:val="0"/>
        <w:numPr>
          <w:ilvl w:val="0"/>
          <w:numId w:val="2"/>
        </w:numPr>
        <w:autoSpaceDE w:val="0"/>
        <w:autoSpaceDN w:val="0"/>
        <w:adjustRightInd w:val="0"/>
        <w:jc w:val="both"/>
        <w:rPr>
          <w:i/>
          <w:sz w:val="22"/>
          <w:szCs w:val="22"/>
        </w:rPr>
      </w:pPr>
      <w:r w:rsidRPr="0042275E">
        <w:rPr>
          <w:color w:val="222222"/>
          <w:sz w:val="22"/>
          <w:szCs w:val="22"/>
          <w:shd w:val="clear" w:color="auto" w:fill="FFFFFF"/>
        </w:rPr>
        <w:t xml:space="preserve">L. SCALISI, </w:t>
      </w:r>
      <w:r w:rsidRPr="0042275E">
        <w:rPr>
          <w:i/>
          <w:iCs/>
          <w:color w:val="222222"/>
          <w:sz w:val="22"/>
          <w:szCs w:val="22"/>
          <w:shd w:val="clear" w:color="auto" w:fill="FFFFFF"/>
        </w:rPr>
        <w:t xml:space="preserve">Regolate cure e disordinati </w:t>
      </w:r>
      <w:r w:rsidRPr="0042275E">
        <w:rPr>
          <w:color w:val="222222"/>
          <w:sz w:val="22"/>
          <w:szCs w:val="22"/>
          <w:shd w:val="clear" w:color="auto" w:fill="FFFFFF"/>
        </w:rPr>
        <w:t xml:space="preserve">mali, in </w:t>
      </w:r>
      <w:r w:rsidRPr="0042275E">
        <w:rPr>
          <w:i/>
          <w:iCs/>
          <w:color w:val="222222"/>
          <w:sz w:val="22"/>
          <w:szCs w:val="22"/>
          <w:shd w:val="clear" w:color="auto" w:fill="FFFFFF"/>
        </w:rPr>
        <w:t>Memoria, storie e metafore della malattia. La narrazione come metodo</w:t>
      </w:r>
      <w:r w:rsidRPr="0042275E">
        <w:rPr>
          <w:color w:val="222222"/>
          <w:sz w:val="22"/>
          <w:szCs w:val="22"/>
          <w:shd w:val="clear" w:color="auto" w:fill="FFFFFF"/>
        </w:rPr>
        <w:t>, a cura di Arianna Rotondo</w:t>
      </w:r>
      <w:r w:rsidR="008A3965" w:rsidRPr="0042275E">
        <w:rPr>
          <w:color w:val="222222"/>
          <w:sz w:val="22"/>
          <w:szCs w:val="22"/>
          <w:shd w:val="clear" w:color="auto" w:fill="FFFFFF"/>
        </w:rPr>
        <w:t>, Algra Editore, Viagrande, 2020, pp. 17-34.</w:t>
      </w:r>
    </w:p>
    <w:p w14:paraId="4854B028" w14:textId="77777777" w:rsidR="0042275E" w:rsidRDefault="00032DB3" w:rsidP="0042275E">
      <w:pPr>
        <w:widowControl w:val="0"/>
        <w:numPr>
          <w:ilvl w:val="0"/>
          <w:numId w:val="2"/>
        </w:numPr>
        <w:autoSpaceDE w:val="0"/>
        <w:autoSpaceDN w:val="0"/>
        <w:adjustRightInd w:val="0"/>
        <w:jc w:val="both"/>
        <w:rPr>
          <w:i/>
          <w:sz w:val="22"/>
          <w:szCs w:val="22"/>
        </w:rPr>
      </w:pPr>
      <w:r w:rsidRPr="0042275E">
        <w:rPr>
          <w:sz w:val="22"/>
          <w:szCs w:val="22"/>
        </w:rPr>
        <w:t xml:space="preserve">L. SCALISI, Curatela del II volume in 2 Tomi de </w:t>
      </w:r>
      <w:r w:rsidRPr="0042275E">
        <w:rPr>
          <w:i/>
          <w:sz w:val="22"/>
          <w:szCs w:val="22"/>
        </w:rPr>
        <w:t>La Storiografia della Nuova Italia: Introduzione alla storia della storiografia italiana</w:t>
      </w:r>
      <w:r w:rsidRPr="0042275E">
        <w:rPr>
          <w:sz w:val="22"/>
          <w:szCs w:val="22"/>
        </w:rPr>
        <w:t>, Roma, Edizioni di Storia e Letteratura, 2020;</w:t>
      </w:r>
    </w:p>
    <w:p w14:paraId="4628BDD9" w14:textId="15FA8F35" w:rsidR="00086DB7" w:rsidRPr="0042275E" w:rsidRDefault="00086DB7" w:rsidP="0042275E">
      <w:pPr>
        <w:widowControl w:val="0"/>
        <w:numPr>
          <w:ilvl w:val="0"/>
          <w:numId w:val="2"/>
        </w:numPr>
        <w:autoSpaceDE w:val="0"/>
        <w:autoSpaceDN w:val="0"/>
        <w:adjustRightInd w:val="0"/>
        <w:jc w:val="both"/>
        <w:rPr>
          <w:i/>
          <w:sz w:val="22"/>
          <w:szCs w:val="22"/>
        </w:rPr>
      </w:pPr>
      <w:r w:rsidRPr="0042275E">
        <w:rPr>
          <w:sz w:val="22"/>
          <w:szCs w:val="22"/>
        </w:rPr>
        <w:t xml:space="preserve">L. SCALISI, </w:t>
      </w:r>
      <w:r w:rsidRPr="0042275E">
        <w:rPr>
          <w:i/>
          <w:iCs/>
          <w:sz w:val="22"/>
          <w:szCs w:val="22"/>
        </w:rPr>
        <w:t>Circuiti d’integrazione e transnazionalità delle élite nel sistem</w:t>
      </w:r>
      <w:r w:rsidR="0042275E" w:rsidRPr="0042275E">
        <w:rPr>
          <w:i/>
          <w:iCs/>
          <w:sz w:val="22"/>
          <w:szCs w:val="22"/>
        </w:rPr>
        <w:t xml:space="preserve">a </w:t>
      </w:r>
      <w:r w:rsidRPr="0042275E">
        <w:rPr>
          <w:i/>
          <w:iCs/>
          <w:sz w:val="22"/>
          <w:szCs w:val="22"/>
        </w:rPr>
        <w:t>imperiale spagnolo; ragionamenti e prospettive,</w:t>
      </w:r>
      <w:r w:rsidRPr="0042275E">
        <w:rPr>
          <w:sz w:val="22"/>
          <w:szCs w:val="22"/>
        </w:rPr>
        <w:t xml:space="preserve"> </w:t>
      </w:r>
      <w:r w:rsidR="0042275E" w:rsidRPr="0042275E">
        <w:rPr>
          <w:sz w:val="22"/>
          <w:szCs w:val="22"/>
        </w:rPr>
        <w:t>in “</w:t>
      </w:r>
      <w:r w:rsidRPr="0042275E">
        <w:rPr>
          <w:kern w:val="36"/>
          <w:sz w:val="22"/>
          <w:szCs w:val="22"/>
        </w:rPr>
        <w:t>Mo.do. Rivista di Storia, scienze umane e Cultural Heritage</w:t>
      </w:r>
      <w:r w:rsidR="0042275E" w:rsidRPr="0042275E">
        <w:rPr>
          <w:kern w:val="36"/>
          <w:sz w:val="22"/>
          <w:szCs w:val="22"/>
        </w:rPr>
        <w:t>”</w:t>
      </w:r>
      <w:r w:rsidRPr="0042275E">
        <w:rPr>
          <w:kern w:val="36"/>
          <w:sz w:val="22"/>
          <w:szCs w:val="22"/>
        </w:rPr>
        <w:t xml:space="preserve"> – Anno I, N. 1-2 2020</w:t>
      </w:r>
      <w:r w:rsidR="0042275E" w:rsidRPr="0042275E">
        <w:rPr>
          <w:i/>
          <w:sz w:val="22"/>
          <w:szCs w:val="22"/>
        </w:rPr>
        <w:t xml:space="preserve">, </w:t>
      </w:r>
      <w:r w:rsidRPr="00FB5EBC">
        <w:rPr>
          <w:sz w:val="22"/>
          <w:szCs w:val="22"/>
        </w:rPr>
        <w:t>pp. 283-290;</w:t>
      </w:r>
    </w:p>
    <w:p w14:paraId="0D5132BC" w14:textId="4039C51D" w:rsidR="008E33DA" w:rsidRPr="00A4465C" w:rsidRDefault="00032DB3" w:rsidP="00F722F6">
      <w:pPr>
        <w:widowControl w:val="0"/>
        <w:numPr>
          <w:ilvl w:val="0"/>
          <w:numId w:val="2"/>
        </w:numPr>
        <w:autoSpaceDE w:val="0"/>
        <w:autoSpaceDN w:val="0"/>
        <w:adjustRightInd w:val="0"/>
        <w:jc w:val="both"/>
        <w:rPr>
          <w:i/>
          <w:sz w:val="22"/>
          <w:szCs w:val="22"/>
        </w:rPr>
      </w:pPr>
      <w:r w:rsidRPr="00A4465C">
        <w:rPr>
          <w:sz w:val="22"/>
          <w:szCs w:val="22"/>
        </w:rPr>
        <w:t xml:space="preserve">L. SCALISI, </w:t>
      </w:r>
      <w:r w:rsidRPr="00A4465C">
        <w:rPr>
          <w:i/>
          <w:sz w:val="22"/>
          <w:szCs w:val="22"/>
        </w:rPr>
        <w:t>Premessa</w:t>
      </w:r>
      <w:r w:rsidRPr="00A4465C">
        <w:rPr>
          <w:sz w:val="22"/>
          <w:szCs w:val="22"/>
        </w:rPr>
        <w:t xml:space="preserve"> alla </w:t>
      </w:r>
      <w:r w:rsidRPr="00A4465C">
        <w:rPr>
          <w:i/>
          <w:sz w:val="22"/>
          <w:szCs w:val="22"/>
        </w:rPr>
        <w:t>La Storiografia della Nuova Italia: Introduzione alla storia della storiografia italiana</w:t>
      </w:r>
      <w:r w:rsidRPr="00A4465C">
        <w:rPr>
          <w:sz w:val="22"/>
          <w:szCs w:val="22"/>
        </w:rPr>
        <w:t>, Roma, Edizioni di Storia e Letteratura, 2020, pp. VII-XIII</w:t>
      </w:r>
      <w:r w:rsidR="00866B76" w:rsidRPr="00A4465C">
        <w:rPr>
          <w:sz w:val="22"/>
          <w:szCs w:val="22"/>
        </w:rPr>
        <w:t>;</w:t>
      </w:r>
    </w:p>
    <w:p w14:paraId="70B40582" w14:textId="14BFE61C" w:rsidR="00866B76" w:rsidRPr="006F0BE7" w:rsidRDefault="00866B76" w:rsidP="00F722F6">
      <w:pPr>
        <w:widowControl w:val="0"/>
        <w:numPr>
          <w:ilvl w:val="0"/>
          <w:numId w:val="2"/>
        </w:numPr>
        <w:autoSpaceDE w:val="0"/>
        <w:autoSpaceDN w:val="0"/>
        <w:adjustRightInd w:val="0"/>
        <w:jc w:val="both"/>
        <w:rPr>
          <w:i/>
          <w:sz w:val="22"/>
          <w:szCs w:val="22"/>
        </w:rPr>
      </w:pPr>
      <w:r w:rsidRPr="00A4465C">
        <w:rPr>
          <w:sz w:val="22"/>
          <w:szCs w:val="22"/>
        </w:rPr>
        <w:t xml:space="preserve">L. SCALISI, </w:t>
      </w:r>
      <w:r w:rsidRPr="00A4465C">
        <w:rPr>
          <w:i/>
          <w:iCs/>
          <w:sz w:val="22"/>
          <w:szCs w:val="22"/>
        </w:rPr>
        <w:t>Della Grandezza di Spagna. L’Italia spagnola alla ricerca di titoli, conferme, potere</w:t>
      </w:r>
      <w:r w:rsidRPr="00A4465C">
        <w:rPr>
          <w:sz w:val="22"/>
          <w:szCs w:val="22"/>
        </w:rPr>
        <w:t>, in Magallanica, 7/14 (2021), pp. 93-113</w:t>
      </w:r>
      <w:r w:rsidR="006F0BE7">
        <w:rPr>
          <w:sz w:val="22"/>
          <w:szCs w:val="22"/>
        </w:rPr>
        <w:t>;</w:t>
      </w:r>
    </w:p>
    <w:p w14:paraId="20EB809D" w14:textId="05D9222A" w:rsidR="006F0BE7" w:rsidRPr="00A4465C" w:rsidRDefault="006F0BE7" w:rsidP="00F722F6">
      <w:pPr>
        <w:widowControl w:val="0"/>
        <w:numPr>
          <w:ilvl w:val="0"/>
          <w:numId w:val="2"/>
        </w:numPr>
        <w:autoSpaceDE w:val="0"/>
        <w:autoSpaceDN w:val="0"/>
        <w:adjustRightInd w:val="0"/>
        <w:jc w:val="both"/>
        <w:rPr>
          <w:i/>
          <w:sz w:val="22"/>
          <w:szCs w:val="22"/>
        </w:rPr>
      </w:pPr>
      <w:r w:rsidRPr="00A4465C">
        <w:rPr>
          <w:sz w:val="22"/>
          <w:szCs w:val="22"/>
        </w:rPr>
        <w:t xml:space="preserve">L. SCALISI, </w:t>
      </w:r>
      <w:r>
        <w:rPr>
          <w:sz w:val="22"/>
          <w:szCs w:val="22"/>
        </w:rPr>
        <w:t xml:space="preserve">Prefazione a </w:t>
      </w:r>
      <w:r w:rsidRPr="006F0BE7">
        <w:rPr>
          <w:i/>
          <w:sz w:val="22"/>
          <w:szCs w:val="22"/>
        </w:rPr>
        <w:t>Carlo Aragona Tagliavia. Presidente del Regno di Sicilia nelle lettere viceregie del tribunale del Real Patrimonio. Repertorio I. (1566-1568)</w:t>
      </w:r>
      <w:r>
        <w:rPr>
          <w:iCs/>
          <w:sz w:val="22"/>
          <w:szCs w:val="22"/>
        </w:rPr>
        <w:t>, a cura di M, Vesco, Soprintendenza Archivistica della Sicilia, Palermo, 2021, pp. VII-IX;</w:t>
      </w:r>
    </w:p>
    <w:p w14:paraId="7E45917E" w14:textId="037A77C1" w:rsidR="001D6183" w:rsidRPr="005C4C98" w:rsidRDefault="001D6183" w:rsidP="005C4C98">
      <w:pPr>
        <w:widowControl w:val="0"/>
        <w:numPr>
          <w:ilvl w:val="0"/>
          <w:numId w:val="2"/>
        </w:numPr>
        <w:autoSpaceDE w:val="0"/>
        <w:autoSpaceDN w:val="0"/>
        <w:adjustRightInd w:val="0"/>
        <w:jc w:val="both"/>
        <w:rPr>
          <w:i/>
          <w:iCs/>
          <w:sz w:val="22"/>
          <w:szCs w:val="22"/>
        </w:rPr>
      </w:pPr>
      <w:r w:rsidRPr="005C4C98">
        <w:rPr>
          <w:sz w:val="22"/>
          <w:szCs w:val="22"/>
        </w:rPr>
        <w:t>L. SCALISI</w:t>
      </w:r>
      <w:r>
        <w:rPr>
          <w:sz w:val="22"/>
          <w:szCs w:val="22"/>
        </w:rPr>
        <w:t xml:space="preserve">, </w:t>
      </w:r>
      <w:r>
        <w:rPr>
          <w:i/>
          <w:iCs/>
          <w:sz w:val="22"/>
          <w:szCs w:val="22"/>
        </w:rPr>
        <w:t>Introduzione. Governare l’emergenza</w:t>
      </w:r>
      <w:r>
        <w:rPr>
          <w:sz w:val="22"/>
          <w:szCs w:val="22"/>
        </w:rPr>
        <w:t xml:space="preserve">, </w:t>
      </w:r>
      <w:r>
        <w:rPr>
          <w:rFonts w:ascii="TimesNewRomanPSMT" w:hAnsi="TimesNewRomanPSMT"/>
          <w:sz w:val="22"/>
          <w:szCs w:val="22"/>
        </w:rPr>
        <w:t>in</w:t>
      </w:r>
      <w:r>
        <w:rPr>
          <w:i/>
          <w:iCs/>
          <w:sz w:val="22"/>
          <w:szCs w:val="22"/>
        </w:rPr>
        <w:t xml:space="preserve"> </w:t>
      </w:r>
      <w:r w:rsidRPr="005C4C98">
        <w:rPr>
          <w:i/>
          <w:iCs/>
          <w:sz w:val="22"/>
          <w:szCs w:val="22"/>
        </w:rPr>
        <w:t>Libera nos</w:t>
      </w:r>
      <w:r w:rsidRPr="005C4C98">
        <w:rPr>
          <w:sz w:val="22"/>
          <w:szCs w:val="22"/>
        </w:rPr>
        <w:t xml:space="preserve">. </w:t>
      </w:r>
      <w:r w:rsidRPr="005C4C98">
        <w:rPr>
          <w:i/>
          <w:iCs/>
          <w:sz w:val="22"/>
          <w:szCs w:val="22"/>
        </w:rPr>
        <w:t>Epidemie e conflitti sociali in Sicilia (secc. XVI-XXI)</w:t>
      </w:r>
      <w:r w:rsidRPr="005C4C98">
        <w:rPr>
          <w:sz w:val="22"/>
          <w:szCs w:val="22"/>
        </w:rPr>
        <w:t>,</w:t>
      </w:r>
      <w:r>
        <w:rPr>
          <w:sz w:val="22"/>
          <w:szCs w:val="22"/>
        </w:rPr>
        <w:t xml:space="preserve"> a cura di Lina Scalisi,</w:t>
      </w:r>
      <w:r w:rsidRPr="005C4C98">
        <w:rPr>
          <w:sz w:val="22"/>
          <w:szCs w:val="22"/>
        </w:rPr>
        <w:t xml:space="preserve"> Roma, Viella, 2021</w:t>
      </w:r>
      <w:r>
        <w:rPr>
          <w:sz w:val="22"/>
          <w:szCs w:val="22"/>
        </w:rPr>
        <w:t>, pp. 7-12;</w:t>
      </w:r>
    </w:p>
    <w:p w14:paraId="0CC3AB46" w14:textId="63FF4A5C" w:rsidR="00CC3150" w:rsidRPr="00FE44CF" w:rsidRDefault="005C4C98" w:rsidP="00CC3150">
      <w:pPr>
        <w:widowControl w:val="0"/>
        <w:numPr>
          <w:ilvl w:val="0"/>
          <w:numId w:val="2"/>
        </w:numPr>
        <w:autoSpaceDE w:val="0"/>
        <w:autoSpaceDN w:val="0"/>
        <w:adjustRightInd w:val="0"/>
        <w:jc w:val="both"/>
        <w:rPr>
          <w:i/>
          <w:iCs/>
          <w:sz w:val="22"/>
          <w:szCs w:val="22"/>
        </w:rPr>
      </w:pPr>
      <w:r w:rsidRPr="00FE44CF">
        <w:rPr>
          <w:sz w:val="22"/>
          <w:szCs w:val="22"/>
        </w:rPr>
        <w:t xml:space="preserve">L. SCALISI, </w:t>
      </w:r>
      <w:r w:rsidRPr="00FE44CF">
        <w:rPr>
          <w:i/>
          <w:iCs/>
          <w:sz w:val="22"/>
          <w:szCs w:val="22"/>
        </w:rPr>
        <w:t>In attesa dei miracoli, il riparo dei corpi. Pratiche di protezione materiali e simboliche in tempo di peste</w:t>
      </w:r>
      <w:r w:rsidRPr="00FE44CF">
        <w:rPr>
          <w:sz w:val="22"/>
          <w:szCs w:val="22"/>
        </w:rPr>
        <w:t>, in</w:t>
      </w:r>
      <w:r w:rsidRPr="00FE44CF">
        <w:rPr>
          <w:i/>
          <w:iCs/>
          <w:sz w:val="22"/>
          <w:szCs w:val="22"/>
        </w:rPr>
        <w:t xml:space="preserve"> Libera nos</w:t>
      </w:r>
      <w:r w:rsidRPr="00FE44CF">
        <w:rPr>
          <w:sz w:val="22"/>
          <w:szCs w:val="22"/>
        </w:rPr>
        <w:t xml:space="preserve">. </w:t>
      </w:r>
      <w:r w:rsidRPr="00FE44CF">
        <w:rPr>
          <w:i/>
          <w:iCs/>
          <w:sz w:val="22"/>
          <w:szCs w:val="22"/>
        </w:rPr>
        <w:t>Epidemie e conflitti sociali in Sicilia (secc. XVI-XXI)</w:t>
      </w:r>
      <w:r w:rsidRPr="00FE44CF">
        <w:rPr>
          <w:sz w:val="22"/>
          <w:szCs w:val="22"/>
        </w:rPr>
        <w:t>, a cura di Lina Scalisi, Roma, Viella, 2021, pp. 15-33</w:t>
      </w:r>
      <w:r w:rsidR="001D6183" w:rsidRPr="00FE44CF">
        <w:rPr>
          <w:sz w:val="22"/>
          <w:szCs w:val="22"/>
        </w:rPr>
        <w:t>;</w:t>
      </w:r>
    </w:p>
    <w:p w14:paraId="36A90273" w14:textId="4E5C3DF2" w:rsidR="00CC3150" w:rsidRPr="001D6183" w:rsidRDefault="00CC3150" w:rsidP="00CC3150">
      <w:pPr>
        <w:widowControl w:val="0"/>
        <w:numPr>
          <w:ilvl w:val="0"/>
          <w:numId w:val="2"/>
        </w:numPr>
        <w:autoSpaceDE w:val="0"/>
        <w:autoSpaceDN w:val="0"/>
        <w:adjustRightInd w:val="0"/>
        <w:jc w:val="both"/>
        <w:rPr>
          <w:i/>
          <w:iCs/>
          <w:sz w:val="22"/>
          <w:szCs w:val="22"/>
          <w:lang w:val="en-US"/>
        </w:rPr>
      </w:pPr>
      <w:r w:rsidRPr="00FE44CF">
        <w:rPr>
          <w:sz w:val="22"/>
          <w:szCs w:val="22"/>
        </w:rPr>
        <w:t>L. SCALISI, ¿</w:t>
      </w:r>
      <w:r w:rsidRPr="00FE44CF">
        <w:rPr>
          <w:i/>
          <w:iCs/>
          <w:sz w:val="22"/>
          <w:szCs w:val="22"/>
        </w:rPr>
        <w:t xml:space="preserve">Y si la nobleza femenina es sin virtud? </w:t>
      </w:r>
      <w:r w:rsidRPr="00FE44CF">
        <w:rPr>
          <w:i/>
          <w:iCs/>
          <w:sz w:val="22"/>
          <w:szCs w:val="22"/>
          <w:lang w:val="en-US"/>
        </w:rPr>
        <w:t xml:space="preserve">El caso de Zenobia Gonzaga entre historia y representación, </w:t>
      </w:r>
      <w:r w:rsidRPr="00FE44CF">
        <w:rPr>
          <w:sz w:val="22"/>
          <w:szCs w:val="22"/>
          <w:lang w:val="en-US"/>
        </w:rPr>
        <w:t xml:space="preserve">in </w:t>
      </w:r>
      <w:r w:rsidRPr="00FE44CF">
        <w:rPr>
          <w:i/>
          <w:iCs/>
          <w:kern w:val="36"/>
          <w:sz w:val="22"/>
          <w:szCs w:val="22"/>
          <w:lang w:val="en-US"/>
        </w:rPr>
        <w:t>Studies on the Idea of Excellence in Europe (15th–18th Centuries</w:t>
      </w:r>
      <w:r w:rsidRPr="00CC3150">
        <w:rPr>
          <w:i/>
          <w:iCs/>
          <w:kern w:val="36"/>
          <w:sz w:val="22"/>
          <w:szCs w:val="22"/>
          <w:lang w:val="en-US"/>
        </w:rPr>
        <w:t>,</w:t>
      </w:r>
      <w:r w:rsidR="00AF4AC5">
        <w:rPr>
          <w:i/>
          <w:iCs/>
          <w:kern w:val="36"/>
          <w:sz w:val="22"/>
          <w:szCs w:val="22"/>
          <w:lang w:val="en-US"/>
        </w:rPr>
        <w:t xml:space="preserve"> </w:t>
      </w:r>
      <w:r w:rsidRPr="00CC3150">
        <w:rPr>
          <w:i/>
          <w:iCs/>
          <w:sz w:val="22"/>
          <w:szCs w:val="22"/>
          <w:lang w:val="en-US"/>
        </w:rPr>
        <w:t xml:space="preserve">Virtus Vera Nobilitas Est, </w:t>
      </w:r>
      <w:r w:rsidRPr="00CC3150">
        <w:rPr>
          <w:sz w:val="22"/>
          <w:szCs w:val="22"/>
          <w:lang w:val="en-US"/>
        </w:rPr>
        <w:t>a cura di J</w:t>
      </w:r>
      <w:r w:rsidR="001D6183">
        <w:rPr>
          <w:sz w:val="22"/>
          <w:szCs w:val="22"/>
          <w:lang w:val="en-US"/>
        </w:rPr>
        <w:t>.</w:t>
      </w:r>
      <w:r w:rsidRPr="00CC3150">
        <w:rPr>
          <w:sz w:val="22"/>
          <w:szCs w:val="22"/>
          <w:lang w:val="en-US"/>
        </w:rPr>
        <w:t>A.G. Berrendero</w:t>
      </w:r>
      <w:r w:rsidR="001D6183">
        <w:rPr>
          <w:sz w:val="22"/>
          <w:szCs w:val="22"/>
          <w:lang w:val="en-US"/>
        </w:rPr>
        <w:t xml:space="preserve"> -</w:t>
      </w:r>
      <w:r w:rsidRPr="00CC3150">
        <w:rPr>
          <w:sz w:val="22"/>
          <w:szCs w:val="22"/>
          <w:lang w:val="en-US"/>
        </w:rPr>
        <w:t>G.</w:t>
      </w:r>
      <w:r w:rsidRPr="00CC3150">
        <w:rPr>
          <w:sz w:val="22"/>
          <w:szCs w:val="22"/>
          <w:shd w:val="clear" w:color="auto" w:fill="FFFFFF"/>
          <w:lang w:val="en-US"/>
        </w:rPr>
        <w:t xml:space="preserve"> Versteegen, Berlin, Bern. Bruxelles, New York, Oxford, Warszawa, Wien, 2021,</w:t>
      </w:r>
      <w:r w:rsidRPr="00CC3150">
        <w:rPr>
          <w:sz w:val="22"/>
          <w:szCs w:val="22"/>
          <w:lang w:val="en-US"/>
        </w:rPr>
        <w:t xml:space="preserve"> </w:t>
      </w:r>
      <w:r w:rsidRPr="00CC3150">
        <w:rPr>
          <w:sz w:val="22"/>
          <w:szCs w:val="22"/>
          <w:shd w:val="clear" w:color="auto" w:fill="FFFFFF"/>
          <w:lang w:val="en-US"/>
        </w:rPr>
        <w:t xml:space="preserve">pp. </w:t>
      </w:r>
      <w:r w:rsidR="002A68DA" w:rsidRPr="00CC3150">
        <w:rPr>
          <w:sz w:val="22"/>
          <w:szCs w:val="22"/>
          <w:shd w:val="clear" w:color="auto" w:fill="FFFFFF"/>
          <w:lang w:val="en-US"/>
        </w:rPr>
        <w:t>281-292</w:t>
      </w:r>
      <w:r w:rsidR="002A68DA">
        <w:rPr>
          <w:sz w:val="22"/>
          <w:szCs w:val="22"/>
          <w:shd w:val="clear" w:color="auto" w:fill="FFFFFF"/>
          <w:lang w:val="en-US"/>
        </w:rPr>
        <w:t>.</w:t>
      </w:r>
    </w:p>
    <w:p w14:paraId="32031248" w14:textId="4F08593D" w:rsidR="001D6183" w:rsidRPr="007318B3" w:rsidRDefault="001D6183" w:rsidP="001D6183">
      <w:pPr>
        <w:pStyle w:val="Paragrafoelenco"/>
        <w:numPr>
          <w:ilvl w:val="0"/>
          <w:numId w:val="2"/>
        </w:numPr>
        <w:jc w:val="both"/>
        <w:rPr>
          <w:rFonts w:ascii="Times New Roman" w:hAnsi="Times New Roman" w:cs="Times New Roman"/>
          <w:sz w:val="22"/>
          <w:szCs w:val="22"/>
        </w:rPr>
      </w:pPr>
      <w:r w:rsidRPr="00153D55">
        <w:rPr>
          <w:rFonts w:ascii="Times New Roman" w:hAnsi="Times New Roman" w:cs="Times New Roman"/>
          <w:color w:val="222222"/>
          <w:sz w:val="22"/>
          <w:szCs w:val="22"/>
          <w:shd w:val="clear" w:color="auto" w:fill="FFFFFF"/>
        </w:rPr>
        <w:t> </w:t>
      </w:r>
      <w:r w:rsidRPr="001D6183">
        <w:rPr>
          <w:rFonts w:ascii="Times New Roman" w:hAnsi="Times New Roman" w:cs="Times New Roman"/>
          <w:sz w:val="22"/>
          <w:szCs w:val="22"/>
        </w:rPr>
        <w:t xml:space="preserve">L. SCALISI, </w:t>
      </w:r>
      <w:r>
        <w:rPr>
          <w:rFonts w:ascii="Times New Roman" w:hAnsi="Times New Roman" w:cs="Times New Roman"/>
          <w:i/>
          <w:iCs/>
          <w:sz w:val="22"/>
          <w:szCs w:val="22"/>
        </w:rPr>
        <w:t xml:space="preserve">Tra gli Aragona e gli Asburgo: La Sicilia di Carlo </w:t>
      </w:r>
      <w:r w:rsidRPr="001D6183">
        <w:rPr>
          <w:rFonts w:ascii="Times New Roman" w:hAnsi="Times New Roman" w:cs="Times New Roman"/>
          <w:sz w:val="22"/>
          <w:szCs w:val="22"/>
        </w:rPr>
        <w:t>V</w:t>
      </w:r>
      <w:r>
        <w:rPr>
          <w:rFonts w:ascii="Times New Roman" w:hAnsi="Times New Roman" w:cs="Times New Roman"/>
          <w:sz w:val="22"/>
          <w:szCs w:val="22"/>
        </w:rPr>
        <w:t xml:space="preserve">, in </w:t>
      </w:r>
      <w:r w:rsidRPr="001D6183">
        <w:rPr>
          <w:rFonts w:ascii="Times New Roman" w:hAnsi="Times New Roman" w:cs="Times New Roman"/>
          <w:color w:val="222222"/>
          <w:sz w:val="22"/>
          <w:szCs w:val="22"/>
          <w:shd w:val="clear" w:color="auto" w:fill="FFFFFF"/>
        </w:rPr>
        <w:t>L’impero</w:t>
      </w:r>
      <w:r w:rsidRPr="001D6183">
        <w:rPr>
          <w:rFonts w:ascii="Times New Roman" w:hAnsi="Times New Roman" w:cs="Times New Roman"/>
          <w:i/>
          <w:iCs/>
          <w:color w:val="222222"/>
          <w:sz w:val="22"/>
          <w:szCs w:val="22"/>
          <w:shd w:val="clear" w:color="auto" w:fill="FFFFFF"/>
        </w:rPr>
        <w:t xml:space="preserve"> di Carlo V e la geopolitica degli stati italiani, nel quinto centenario dell’elezione imperiale (1519-2019)</w:t>
      </w:r>
      <w:r w:rsidRPr="001D6183">
        <w:rPr>
          <w:rFonts w:ascii="Times New Roman" w:hAnsi="Times New Roman" w:cs="Times New Roman"/>
          <w:color w:val="222222"/>
          <w:sz w:val="22"/>
          <w:szCs w:val="22"/>
          <w:shd w:val="clear" w:color="auto" w:fill="FFFFFF"/>
        </w:rPr>
        <w:t>, a cura di R</w:t>
      </w:r>
      <w:r>
        <w:rPr>
          <w:rFonts w:ascii="Times New Roman" w:hAnsi="Times New Roman" w:cs="Times New Roman"/>
          <w:color w:val="222222"/>
          <w:sz w:val="22"/>
          <w:szCs w:val="22"/>
          <w:shd w:val="clear" w:color="auto" w:fill="FFFFFF"/>
        </w:rPr>
        <w:t>affaele</w:t>
      </w:r>
      <w:r w:rsidRPr="001D6183">
        <w:rPr>
          <w:rFonts w:ascii="Times New Roman" w:hAnsi="Times New Roman" w:cs="Times New Roman"/>
          <w:color w:val="222222"/>
          <w:sz w:val="22"/>
          <w:szCs w:val="22"/>
          <w:shd w:val="clear" w:color="auto" w:fill="FFFFFF"/>
        </w:rPr>
        <w:t xml:space="preserve"> Tamalio, </w:t>
      </w:r>
      <w:r w:rsidR="00B3539A">
        <w:rPr>
          <w:rFonts w:ascii="Times New Roman" w:hAnsi="Times New Roman" w:cs="Times New Roman"/>
          <w:color w:val="222222"/>
          <w:sz w:val="22"/>
          <w:szCs w:val="22"/>
          <w:shd w:val="clear" w:color="auto" w:fill="FFFFFF"/>
        </w:rPr>
        <w:t xml:space="preserve">Accademia Virgiliana, </w:t>
      </w:r>
      <w:r w:rsidRPr="001D6183">
        <w:rPr>
          <w:rFonts w:ascii="Times New Roman" w:hAnsi="Times New Roman" w:cs="Times New Roman"/>
          <w:color w:val="222222"/>
          <w:sz w:val="22"/>
          <w:szCs w:val="22"/>
          <w:shd w:val="clear" w:color="auto" w:fill="FFFFFF"/>
        </w:rPr>
        <w:t>Mantova, 2021</w:t>
      </w:r>
      <w:r>
        <w:rPr>
          <w:rFonts w:ascii="Times New Roman" w:hAnsi="Times New Roman" w:cs="Times New Roman"/>
          <w:color w:val="222222"/>
          <w:sz w:val="22"/>
          <w:szCs w:val="22"/>
          <w:shd w:val="clear" w:color="auto" w:fill="FFFFFF"/>
        </w:rPr>
        <w:t>, pp. 83-92</w:t>
      </w:r>
      <w:r w:rsidR="007318B3">
        <w:rPr>
          <w:rFonts w:ascii="Times New Roman" w:hAnsi="Times New Roman" w:cs="Times New Roman"/>
          <w:color w:val="222222"/>
          <w:sz w:val="22"/>
          <w:szCs w:val="22"/>
          <w:shd w:val="clear" w:color="auto" w:fill="FFFFFF"/>
        </w:rPr>
        <w:t>;</w:t>
      </w:r>
    </w:p>
    <w:p w14:paraId="584B812F" w14:textId="3AD80EDE" w:rsidR="007318B3" w:rsidRPr="00F603FB" w:rsidRDefault="007318B3" w:rsidP="007318B3">
      <w:pPr>
        <w:pStyle w:val="NormaleWeb"/>
        <w:numPr>
          <w:ilvl w:val="0"/>
          <w:numId w:val="2"/>
        </w:numPr>
        <w:spacing w:before="0" w:beforeAutospacing="0" w:after="0" w:afterAutospacing="0"/>
        <w:jc w:val="both"/>
        <w:rPr>
          <w:sz w:val="22"/>
          <w:szCs w:val="22"/>
        </w:rPr>
      </w:pPr>
      <w:r w:rsidRPr="001D6183">
        <w:rPr>
          <w:rFonts w:ascii="Times New Roman" w:hAnsi="Times New Roman"/>
          <w:sz w:val="22"/>
          <w:szCs w:val="22"/>
        </w:rPr>
        <w:t>L. SCALISI,</w:t>
      </w:r>
      <w:r w:rsidRPr="007318B3">
        <w:rPr>
          <w:i/>
          <w:iCs/>
        </w:rPr>
        <w:t xml:space="preserve"> </w:t>
      </w:r>
      <w:r w:rsidRPr="007318B3">
        <w:rPr>
          <w:i/>
          <w:iCs/>
          <w:sz w:val="22"/>
          <w:szCs w:val="22"/>
        </w:rPr>
        <w:t>Il Duque de Terranova en la corte de Felipe II entre contiendas cortesanas, avisos prudentes y relaciones peligrosas</w:t>
      </w:r>
      <w:r w:rsidRPr="007318B3">
        <w:rPr>
          <w:sz w:val="22"/>
          <w:szCs w:val="22"/>
        </w:rPr>
        <w:t xml:space="preserve">, “Librosdelacorte.es” Otoño-Invierno n. 23, a. 13 (2021) </w:t>
      </w:r>
      <w:r w:rsidRPr="007318B3">
        <w:rPr>
          <w:sz w:val="22"/>
          <w:szCs w:val="22"/>
          <w:u w:val="single"/>
        </w:rPr>
        <w:t>(Rivista di Fascia A)</w:t>
      </w:r>
      <w:r w:rsidR="00F603FB">
        <w:rPr>
          <w:sz w:val="22"/>
          <w:szCs w:val="22"/>
          <w:u w:val="single"/>
        </w:rPr>
        <w:t>;</w:t>
      </w:r>
    </w:p>
    <w:p w14:paraId="0DBF27D4" w14:textId="635E7CCE" w:rsidR="00F603FB" w:rsidRDefault="00F603FB" w:rsidP="007318B3">
      <w:pPr>
        <w:pStyle w:val="NormaleWeb"/>
        <w:numPr>
          <w:ilvl w:val="0"/>
          <w:numId w:val="2"/>
        </w:numPr>
        <w:spacing w:before="0" w:beforeAutospacing="0" w:after="0" w:afterAutospacing="0"/>
        <w:jc w:val="both"/>
        <w:rPr>
          <w:sz w:val="22"/>
          <w:szCs w:val="22"/>
        </w:rPr>
      </w:pPr>
      <w:r>
        <w:rPr>
          <w:sz w:val="22"/>
          <w:szCs w:val="22"/>
        </w:rPr>
        <w:t xml:space="preserve">L. SCALISI, </w:t>
      </w:r>
      <w:r>
        <w:rPr>
          <w:i/>
          <w:iCs/>
          <w:sz w:val="22"/>
          <w:szCs w:val="22"/>
        </w:rPr>
        <w:t>Tutti gli uomini del re. Lignaggi e reti di potere transnazionali tra Sicilia, Napoli e Madrid</w:t>
      </w:r>
      <w:r>
        <w:rPr>
          <w:sz w:val="22"/>
          <w:szCs w:val="22"/>
        </w:rPr>
        <w:t>, in “Tiempos Modernos”, 44 (2022), pp.336-346</w:t>
      </w:r>
      <w:r w:rsidR="002A68DA">
        <w:rPr>
          <w:sz w:val="22"/>
          <w:szCs w:val="22"/>
        </w:rPr>
        <w:t>;</w:t>
      </w:r>
    </w:p>
    <w:p w14:paraId="3AE6D443" w14:textId="6761C654" w:rsidR="002A68DA" w:rsidRDefault="002A68DA" w:rsidP="007318B3">
      <w:pPr>
        <w:pStyle w:val="NormaleWeb"/>
        <w:numPr>
          <w:ilvl w:val="0"/>
          <w:numId w:val="2"/>
        </w:numPr>
        <w:spacing w:before="0" w:beforeAutospacing="0" w:after="0" w:afterAutospacing="0"/>
        <w:jc w:val="both"/>
        <w:rPr>
          <w:sz w:val="22"/>
          <w:szCs w:val="22"/>
        </w:rPr>
      </w:pPr>
      <w:r>
        <w:rPr>
          <w:sz w:val="22"/>
          <w:szCs w:val="22"/>
        </w:rPr>
        <w:t xml:space="preserve">L.SCALISI-S. D’AGATA, </w:t>
      </w:r>
      <w:r>
        <w:rPr>
          <w:i/>
          <w:iCs/>
          <w:sz w:val="22"/>
          <w:szCs w:val="22"/>
        </w:rPr>
        <w:t>Francesco Branciforte</w:t>
      </w:r>
      <w:r>
        <w:rPr>
          <w:sz w:val="22"/>
          <w:szCs w:val="22"/>
        </w:rPr>
        <w:t xml:space="preserve"> </w:t>
      </w:r>
      <w:r w:rsidRPr="002A68DA">
        <w:rPr>
          <w:i/>
          <w:iCs/>
          <w:sz w:val="22"/>
          <w:szCs w:val="22"/>
        </w:rPr>
        <w:t>(1575-1622)</w:t>
      </w:r>
      <w:r>
        <w:rPr>
          <w:sz w:val="22"/>
          <w:szCs w:val="22"/>
        </w:rPr>
        <w:t>, Algra Editore, Catania, 2022</w:t>
      </w:r>
    </w:p>
    <w:p w14:paraId="0770EF28" w14:textId="27D47B86" w:rsidR="002A68DA" w:rsidRDefault="002A68DA" w:rsidP="002A68DA">
      <w:pPr>
        <w:widowControl w:val="0"/>
        <w:numPr>
          <w:ilvl w:val="0"/>
          <w:numId w:val="2"/>
        </w:numPr>
        <w:autoSpaceDE w:val="0"/>
        <w:autoSpaceDN w:val="0"/>
        <w:adjustRightInd w:val="0"/>
        <w:jc w:val="both"/>
        <w:rPr>
          <w:i/>
          <w:sz w:val="22"/>
          <w:szCs w:val="22"/>
        </w:rPr>
      </w:pPr>
      <w:r w:rsidRPr="0042275E">
        <w:rPr>
          <w:sz w:val="22"/>
          <w:szCs w:val="22"/>
        </w:rPr>
        <w:t>L. SCALISI, Curatela del II</w:t>
      </w:r>
      <w:r>
        <w:rPr>
          <w:sz w:val="22"/>
          <w:szCs w:val="22"/>
        </w:rPr>
        <w:t>I</w:t>
      </w:r>
      <w:r w:rsidRPr="0042275E">
        <w:rPr>
          <w:sz w:val="22"/>
          <w:szCs w:val="22"/>
        </w:rPr>
        <w:t xml:space="preserve"> volume in 2 Tomi de </w:t>
      </w:r>
      <w:r w:rsidRPr="0042275E">
        <w:rPr>
          <w:i/>
          <w:sz w:val="22"/>
          <w:szCs w:val="22"/>
        </w:rPr>
        <w:t xml:space="preserve">La Storiografia della Nuova Italia: </w:t>
      </w:r>
      <w:r w:rsidRPr="0042275E">
        <w:rPr>
          <w:sz w:val="22"/>
          <w:szCs w:val="22"/>
        </w:rPr>
        <w:t>Roma, Edizioni di Storia e Letteratura, 202</w:t>
      </w:r>
      <w:r>
        <w:rPr>
          <w:sz w:val="22"/>
          <w:szCs w:val="22"/>
        </w:rPr>
        <w:t>2</w:t>
      </w:r>
      <w:r w:rsidRPr="0042275E">
        <w:rPr>
          <w:sz w:val="22"/>
          <w:szCs w:val="22"/>
        </w:rPr>
        <w:t>;</w:t>
      </w:r>
    </w:p>
    <w:p w14:paraId="2DF18429" w14:textId="4291B363" w:rsidR="002A68DA" w:rsidRDefault="002A68DA" w:rsidP="007318B3">
      <w:pPr>
        <w:pStyle w:val="NormaleWeb"/>
        <w:numPr>
          <w:ilvl w:val="0"/>
          <w:numId w:val="2"/>
        </w:numPr>
        <w:spacing w:before="0" w:beforeAutospacing="0" w:after="0" w:afterAutospacing="0"/>
        <w:jc w:val="both"/>
        <w:rPr>
          <w:sz w:val="22"/>
          <w:szCs w:val="22"/>
        </w:rPr>
      </w:pPr>
      <w:r w:rsidRPr="0042275E">
        <w:rPr>
          <w:sz w:val="22"/>
          <w:szCs w:val="22"/>
        </w:rPr>
        <w:t xml:space="preserve">L. SCALISI, </w:t>
      </w:r>
      <w:r>
        <w:rPr>
          <w:i/>
          <w:iCs/>
          <w:sz w:val="22"/>
          <w:szCs w:val="22"/>
        </w:rPr>
        <w:t xml:space="preserve">Postfazione </w:t>
      </w:r>
      <w:r w:rsidRPr="00A4465C">
        <w:rPr>
          <w:sz w:val="22"/>
          <w:szCs w:val="22"/>
        </w:rPr>
        <w:t xml:space="preserve">alla </w:t>
      </w:r>
      <w:r w:rsidRPr="00A4465C">
        <w:rPr>
          <w:i/>
          <w:sz w:val="22"/>
          <w:szCs w:val="22"/>
        </w:rPr>
        <w:t>La Storiografia della Nuova Itali</w:t>
      </w:r>
      <w:r>
        <w:rPr>
          <w:i/>
          <w:sz w:val="22"/>
          <w:szCs w:val="22"/>
        </w:rPr>
        <w:t>a</w:t>
      </w:r>
      <w:r w:rsidRPr="00A4465C">
        <w:rPr>
          <w:sz w:val="22"/>
          <w:szCs w:val="22"/>
        </w:rPr>
        <w:t>, Roma, Edizioni di Storia e Letteratura, 202</w:t>
      </w:r>
      <w:r>
        <w:rPr>
          <w:sz w:val="22"/>
          <w:szCs w:val="22"/>
        </w:rPr>
        <w:t>2</w:t>
      </w:r>
      <w:r w:rsidRPr="00A4465C">
        <w:rPr>
          <w:sz w:val="22"/>
          <w:szCs w:val="22"/>
        </w:rPr>
        <w:t>,</w:t>
      </w:r>
      <w:r>
        <w:rPr>
          <w:sz w:val="22"/>
          <w:szCs w:val="22"/>
        </w:rPr>
        <w:t xml:space="preserve"> pp.527-534</w:t>
      </w:r>
      <w:r w:rsidR="00001F52">
        <w:rPr>
          <w:sz w:val="22"/>
          <w:szCs w:val="22"/>
        </w:rPr>
        <w:t>;</w:t>
      </w:r>
    </w:p>
    <w:p w14:paraId="23F62DD6" w14:textId="22FC46B1" w:rsidR="00886CE3" w:rsidRDefault="00886CE3" w:rsidP="007318B3">
      <w:pPr>
        <w:pStyle w:val="NormaleWeb"/>
        <w:numPr>
          <w:ilvl w:val="0"/>
          <w:numId w:val="2"/>
        </w:numPr>
        <w:spacing w:before="0" w:beforeAutospacing="0" w:after="0" w:afterAutospacing="0"/>
        <w:jc w:val="both"/>
        <w:rPr>
          <w:sz w:val="22"/>
          <w:szCs w:val="22"/>
        </w:rPr>
      </w:pPr>
      <w:r>
        <w:rPr>
          <w:sz w:val="22"/>
          <w:szCs w:val="22"/>
        </w:rPr>
        <w:t xml:space="preserve">L. SCALISI- F. FAILLA, </w:t>
      </w:r>
      <w:r w:rsidR="000011C5" w:rsidRPr="000011C5">
        <w:rPr>
          <w:i/>
          <w:iCs/>
          <w:sz w:val="22"/>
          <w:szCs w:val="22"/>
        </w:rPr>
        <w:t xml:space="preserve">Introduzione </w:t>
      </w:r>
      <w:r w:rsidR="000011C5">
        <w:rPr>
          <w:sz w:val="22"/>
          <w:szCs w:val="22"/>
        </w:rPr>
        <w:t>a Tracce</w:t>
      </w:r>
      <w:r w:rsidRPr="00886CE3">
        <w:rPr>
          <w:i/>
          <w:iCs/>
          <w:sz w:val="22"/>
          <w:szCs w:val="22"/>
        </w:rPr>
        <w:t xml:space="preserve"> d’Oriente. Gesuiti siciliani nella Cina del celeste imper</w:t>
      </w:r>
      <w:r>
        <w:rPr>
          <w:sz w:val="22"/>
          <w:szCs w:val="22"/>
        </w:rPr>
        <w:t>o, Catania, Domenico Sanfilippo Editore, 2022</w:t>
      </w:r>
      <w:r w:rsidR="00EF2FA7">
        <w:rPr>
          <w:sz w:val="22"/>
          <w:szCs w:val="22"/>
        </w:rPr>
        <w:t>, pp. 7-13</w:t>
      </w:r>
      <w:r>
        <w:rPr>
          <w:sz w:val="22"/>
          <w:szCs w:val="22"/>
        </w:rPr>
        <w:t>;</w:t>
      </w:r>
    </w:p>
    <w:p w14:paraId="470853C7" w14:textId="6EA0EED8" w:rsidR="000011C5" w:rsidRDefault="00886CE3" w:rsidP="000011C5">
      <w:pPr>
        <w:pStyle w:val="NormaleWeb"/>
        <w:numPr>
          <w:ilvl w:val="0"/>
          <w:numId w:val="2"/>
        </w:numPr>
        <w:spacing w:before="0" w:beforeAutospacing="0" w:after="0" w:afterAutospacing="0"/>
        <w:jc w:val="both"/>
        <w:rPr>
          <w:sz w:val="22"/>
          <w:szCs w:val="22"/>
        </w:rPr>
      </w:pPr>
      <w:r>
        <w:rPr>
          <w:sz w:val="22"/>
          <w:szCs w:val="22"/>
        </w:rPr>
        <w:t xml:space="preserve"> L.</w:t>
      </w:r>
      <w:r w:rsidR="00001F52">
        <w:rPr>
          <w:sz w:val="22"/>
          <w:szCs w:val="22"/>
        </w:rPr>
        <w:t xml:space="preserve"> </w:t>
      </w:r>
      <w:r>
        <w:rPr>
          <w:sz w:val="22"/>
          <w:szCs w:val="22"/>
        </w:rPr>
        <w:t xml:space="preserve">SCALISI, </w:t>
      </w:r>
      <w:r w:rsidRPr="00886CE3">
        <w:rPr>
          <w:i/>
          <w:iCs/>
          <w:sz w:val="22"/>
          <w:szCs w:val="22"/>
        </w:rPr>
        <w:t>Alle radici del mito. La Compagnia, la nobiltà, le vocazioni</w:t>
      </w:r>
      <w:r>
        <w:rPr>
          <w:sz w:val="22"/>
          <w:szCs w:val="22"/>
        </w:rPr>
        <w:t xml:space="preserve">, in </w:t>
      </w:r>
      <w:r w:rsidRPr="00886CE3">
        <w:rPr>
          <w:i/>
          <w:iCs/>
          <w:sz w:val="22"/>
          <w:szCs w:val="22"/>
        </w:rPr>
        <w:t>Tracce d’Oriente. Gesuiti siciliani nella Cina del celeste imper</w:t>
      </w:r>
      <w:r>
        <w:rPr>
          <w:i/>
          <w:iCs/>
          <w:sz w:val="22"/>
          <w:szCs w:val="22"/>
        </w:rPr>
        <w:t>o</w:t>
      </w:r>
      <w:r>
        <w:rPr>
          <w:sz w:val="22"/>
          <w:szCs w:val="22"/>
        </w:rPr>
        <w:t xml:space="preserve">, </w:t>
      </w:r>
      <w:r w:rsidR="000011C5">
        <w:rPr>
          <w:sz w:val="22"/>
          <w:szCs w:val="22"/>
        </w:rPr>
        <w:t>in Tracce</w:t>
      </w:r>
      <w:r w:rsidR="000011C5" w:rsidRPr="00886CE3">
        <w:rPr>
          <w:i/>
          <w:iCs/>
          <w:sz w:val="22"/>
          <w:szCs w:val="22"/>
        </w:rPr>
        <w:t xml:space="preserve"> d’Oriente. Gesuiti siciliani nella Cina del celeste imper</w:t>
      </w:r>
      <w:r w:rsidR="000011C5">
        <w:rPr>
          <w:sz w:val="22"/>
          <w:szCs w:val="22"/>
        </w:rPr>
        <w:t>o, Catania, Domenico Sanfilippo Editore, 2022</w:t>
      </w:r>
      <w:r w:rsidR="00EF2FA7">
        <w:rPr>
          <w:sz w:val="22"/>
          <w:szCs w:val="22"/>
        </w:rPr>
        <w:t xml:space="preserve">, </w:t>
      </w:r>
      <w:r>
        <w:rPr>
          <w:sz w:val="22"/>
          <w:szCs w:val="22"/>
        </w:rPr>
        <w:t>pp. 15-36</w:t>
      </w:r>
      <w:r w:rsidR="000011C5">
        <w:rPr>
          <w:sz w:val="22"/>
          <w:szCs w:val="22"/>
        </w:rPr>
        <w:t>;</w:t>
      </w:r>
    </w:p>
    <w:p w14:paraId="6BC8D81B" w14:textId="52DA8892" w:rsidR="007318B3" w:rsidRDefault="000011C5" w:rsidP="000011C5">
      <w:pPr>
        <w:pStyle w:val="NormaleWeb"/>
        <w:numPr>
          <w:ilvl w:val="0"/>
          <w:numId w:val="2"/>
        </w:numPr>
        <w:spacing w:before="0" w:beforeAutospacing="0" w:after="0" w:afterAutospacing="0"/>
        <w:jc w:val="both"/>
        <w:rPr>
          <w:sz w:val="22"/>
          <w:szCs w:val="22"/>
        </w:rPr>
      </w:pPr>
      <w:r w:rsidRPr="000011C5">
        <w:rPr>
          <w:sz w:val="22"/>
          <w:szCs w:val="22"/>
        </w:rPr>
        <w:t xml:space="preserve">L. SCALISI, </w:t>
      </w:r>
      <w:r w:rsidRPr="000011C5">
        <w:rPr>
          <w:i/>
          <w:iCs/>
          <w:sz w:val="22"/>
          <w:szCs w:val="22"/>
        </w:rPr>
        <w:t>Le reliquie di Rosalia. Disegni, ambizioni, devozioni di un culto barocco</w:t>
      </w:r>
      <w:r w:rsidRPr="000011C5">
        <w:rPr>
          <w:sz w:val="22"/>
          <w:szCs w:val="22"/>
        </w:rPr>
        <w:t xml:space="preserve">, in </w:t>
      </w:r>
      <w:r w:rsidRPr="00EF2FA7">
        <w:rPr>
          <w:i/>
          <w:iCs/>
          <w:sz w:val="22"/>
          <w:szCs w:val="22"/>
        </w:rPr>
        <w:t>Mezzogiorno prodigioso. Ricerche sul miracolo nel Meridione d’Italia</w:t>
      </w:r>
      <w:r w:rsidRPr="000011C5">
        <w:rPr>
          <w:sz w:val="22"/>
          <w:szCs w:val="22"/>
        </w:rPr>
        <w:t>, a cura di G. Sodano, Palermo, Quaderni Mediterranea. Ricerche storiche, 2023, pp. 185-202</w:t>
      </w:r>
      <w:r w:rsidR="00744459">
        <w:rPr>
          <w:sz w:val="22"/>
          <w:szCs w:val="22"/>
        </w:rPr>
        <w:t>;</w:t>
      </w:r>
    </w:p>
    <w:p w14:paraId="7DFCBA06" w14:textId="792A0BE4" w:rsidR="00744459" w:rsidRDefault="00744459" w:rsidP="000011C5">
      <w:pPr>
        <w:pStyle w:val="NormaleWeb"/>
        <w:numPr>
          <w:ilvl w:val="0"/>
          <w:numId w:val="2"/>
        </w:numPr>
        <w:spacing w:before="0" w:beforeAutospacing="0" w:after="0" w:afterAutospacing="0"/>
        <w:jc w:val="both"/>
        <w:rPr>
          <w:sz w:val="22"/>
          <w:szCs w:val="22"/>
        </w:rPr>
      </w:pPr>
      <w:r w:rsidRPr="00D91617">
        <w:rPr>
          <w:sz w:val="22"/>
          <w:szCs w:val="22"/>
        </w:rPr>
        <w:lastRenderedPageBreak/>
        <w:t xml:space="preserve">L. SCALISI, </w:t>
      </w:r>
      <w:r w:rsidRPr="00D91617">
        <w:rPr>
          <w:i/>
          <w:iCs/>
          <w:sz w:val="22"/>
          <w:szCs w:val="22"/>
        </w:rPr>
        <w:t>Il Novecento, la guerra, le malattie</w:t>
      </w:r>
      <w:r w:rsidRPr="00D91617">
        <w:rPr>
          <w:sz w:val="22"/>
          <w:szCs w:val="22"/>
        </w:rPr>
        <w:t xml:space="preserve"> in </w:t>
      </w:r>
      <w:r w:rsidRPr="00D91617">
        <w:rPr>
          <w:i/>
          <w:iCs/>
          <w:sz w:val="22"/>
          <w:szCs w:val="22"/>
        </w:rPr>
        <w:t>Il secolo breve; tra guerre mondiali ed emergenze sanitarie</w:t>
      </w:r>
      <w:r w:rsidRPr="00D91617">
        <w:rPr>
          <w:sz w:val="22"/>
          <w:szCs w:val="22"/>
        </w:rPr>
        <w:t>, a cura di L. Scalisi-P. Travagliante, Viagrande, Algra editore, 2023</w:t>
      </w:r>
      <w:r w:rsidR="00FD6D56">
        <w:rPr>
          <w:sz w:val="22"/>
          <w:szCs w:val="22"/>
        </w:rPr>
        <w:t>;</w:t>
      </w:r>
    </w:p>
    <w:p w14:paraId="1E8CE489" w14:textId="31E6CDF8" w:rsidR="001D6183" w:rsidRPr="004B4D8C" w:rsidRDefault="00FD6D56" w:rsidP="00E36D0D">
      <w:pPr>
        <w:pStyle w:val="NormaleWeb"/>
        <w:numPr>
          <w:ilvl w:val="0"/>
          <w:numId w:val="2"/>
        </w:numPr>
        <w:spacing w:before="0" w:beforeAutospacing="0" w:after="0" w:afterAutospacing="0"/>
        <w:jc w:val="both"/>
        <w:rPr>
          <w:i/>
          <w:iCs/>
          <w:sz w:val="22"/>
          <w:szCs w:val="22"/>
        </w:rPr>
      </w:pPr>
      <w:r w:rsidRPr="00FD6D56">
        <w:rPr>
          <w:sz w:val="22"/>
          <w:szCs w:val="22"/>
        </w:rPr>
        <w:t xml:space="preserve"> L. SCALISI, </w:t>
      </w:r>
      <w:r w:rsidRPr="00FD6D56">
        <w:rPr>
          <w:i/>
          <w:iCs/>
          <w:sz w:val="22"/>
          <w:szCs w:val="22"/>
        </w:rPr>
        <w:t xml:space="preserve">Cerimonie, fasti e imbarazzanti disguidi nella Sicilia di metà Seicento, </w:t>
      </w:r>
      <w:r>
        <w:rPr>
          <w:rFonts w:cs="Adobe Garamond Pro"/>
          <w:color w:val="000000"/>
          <w:sz w:val="22"/>
          <w:szCs w:val="22"/>
        </w:rPr>
        <w:t xml:space="preserve">in </w:t>
      </w:r>
      <w:r>
        <w:rPr>
          <w:rFonts w:cs="Adobe Garamond Pro"/>
          <w:i/>
          <w:iCs/>
          <w:color w:val="000000"/>
          <w:sz w:val="22"/>
          <w:szCs w:val="22"/>
        </w:rPr>
        <w:t>Napoli vicereale e le altre corti spagnole in Italia</w:t>
      </w:r>
      <w:r>
        <w:rPr>
          <w:rFonts w:cs="Adobe Garamond Pro"/>
          <w:color w:val="000000"/>
          <w:sz w:val="22"/>
          <w:szCs w:val="22"/>
        </w:rPr>
        <w:t>, a cura di A. Antonelli, F. Chiantore, E. Mazzola, Napoli, FedOA Press, 2023, pp. 41-59</w:t>
      </w:r>
      <w:r w:rsidR="004B4D8C">
        <w:rPr>
          <w:rFonts w:cs="Adobe Garamond Pro"/>
          <w:color w:val="000000"/>
          <w:sz w:val="22"/>
          <w:szCs w:val="22"/>
        </w:rPr>
        <w:t>;</w:t>
      </w:r>
    </w:p>
    <w:p w14:paraId="6EBCB5BC" w14:textId="082E6E69" w:rsidR="004B4D8C" w:rsidRPr="000F423F" w:rsidRDefault="004B4D8C" w:rsidP="00E36D0D">
      <w:pPr>
        <w:pStyle w:val="NormaleWeb"/>
        <w:numPr>
          <w:ilvl w:val="0"/>
          <w:numId w:val="2"/>
        </w:numPr>
        <w:spacing w:before="0" w:beforeAutospacing="0" w:after="0" w:afterAutospacing="0"/>
        <w:jc w:val="both"/>
        <w:rPr>
          <w:i/>
          <w:iCs/>
          <w:sz w:val="22"/>
          <w:szCs w:val="22"/>
        </w:rPr>
      </w:pPr>
      <w:r>
        <w:rPr>
          <w:sz w:val="22"/>
          <w:szCs w:val="22"/>
        </w:rPr>
        <w:t xml:space="preserve"> </w:t>
      </w:r>
      <w:r w:rsidRPr="00FD6D56">
        <w:rPr>
          <w:sz w:val="22"/>
          <w:szCs w:val="22"/>
        </w:rPr>
        <w:t>L. SCALISI,</w:t>
      </w:r>
      <w:r>
        <w:rPr>
          <w:sz w:val="22"/>
          <w:szCs w:val="22"/>
        </w:rPr>
        <w:t xml:space="preserve"> </w:t>
      </w:r>
      <w:r>
        <w:rPr>
          <w:i/>
          <w:iCs/>
          <w:sz w:val="22"/>
          <w:szCs w:val="22"/>
        </w:rPr>
        <w:t>Potere sentimento. Strategie matrimoniali nel Rinascimento italiano</w:t>
      </w:r>
      <w:r>
        <w:rPr>
          <w:sz w:val="22"/>
          <w:szCs w:val="22"/>
        </w:rPr>
        <w:t>, Roma, Edizioni di Storia e Letteratura, 2023</w:t>
      </w:r>
      <w:r w:rsidR="000F423F">
        <w:rPr>
          <w:sz w:val="22"/>
          <w:szCs w:val="22"/>
        </w:rPr>
        <w:t>;</w:t>
      </w:r>
    </w:p>
    <w:p w14:paraId="7588B4CE" w14:textId="26A3166F" w:rsidR="000F423F" w:rsidRPr="000F423F" w:rsidRDefault="000F423F" w:rsidP="00E36D0D">
      <w:pPr>
        <w:pStyle w:val="NormaleWeb"/>
        <w:numPr>
          <w:ilvl w:val="0"/>
          <w:numId w:val="2"/>
        </w:numPr>
        <w:spacing w:before="0" w:beforeAutospacing="0" w:after="0" w:afterAutospacing="0"/>
        <w:jc w:val="both"/>
        <w:rPr>
          <w:rFonts w:ascii="Times New Roman" w:hAnsi="Times New Roman"/>
          <w:i/>
          <w:iCs/>
          <w:sz w:val="22"/>
          <w:szCs w:val="22"/>
          <w:lang w:val="es-ES"/>
        </w:rPr>
      </w:pPr>
      <w:r>
        <w:rPr>
          <w:sz w:val="22"/>
          <w:szCs w:val="22"/>
        </w:rPr>
        <w:t xml:space="preserve"> L. SCALISI, </w:t>
      </w:r>
      <w:r w:rsidRPr="000F423F">
        <w:rPr>
          <w:rFonts w:ascii="Times New Roman" w:hAnsi="Times New Roman"/>
          <w:i/>
          <w:iCs/>
          <w:sz w:val="22"/>
          <w:szCs w:val="22"/>
          <w:shd w:val="clear" w:color="auto" w:fill="FFFFFF"/>
          <w:lang w:val="es-ES"/>
        </w:rPr>
        <w:t>La correspondencia del duque de Terranova en la prueba del gobierno. Desde Cataluña hasta Milán, mirando a Madrid,</w:t>
      </w:r>
      <w:r>
        <w:rPr>
          <w:rFonts w:ascii="Times New Roman" w:hAnsi="Times New Roman"/>
          <w:sz w:val="22"/>
          <w:szCs w:val="22"/>
          <w:shd w:val="clear" w:color="auto" w:fill="FFFFFF"/>
          <w:lang w:val="es-ES"/>
        </w:rPr>
        <w:t xml:space="preserve"> in “Librosdelacorte.es”, 27 (2023), pp. 8-25.</w:t>
      </w:r>
    </w:p>
    <w:p w14:paraId="7F394B2D" w14:textId="77777777" w:rsidR="00902C11" w:rsidRPr="000F423F" w:rsidRDefault="00902C11" w:rsidP="00902C11">
      <w:pPr>
        <w:pStyle w:val="NormaleWeb"/>
        <w:spacing w:before="0" w:beforeAutospacing="0" w:after="0" w:afterAutospacing="0"/>
        <w:ind w:left="283"/>
        <w:jc w:val="both"/>
        <w:rPr>
          <w:rFonts w:ascii="Times New Roman" w:hAnsi="Times New Roman"/>
          <w:i/>
          <w:iCs/>
          <w:sz w:val="22"/>
          <w:szCs w:val="22"/>
          <w:lang w:val="es-ES"/>
        </w:rPr>
      </w:pPr>
    </w:p>
    <w:p w14:paraId="2C63D198" w14:textId="77777777" w:rsidR="00A4465C" w:rsidRPr="001D6183" w:rsidRDefault="00A4465C" w:rsidP="00CC3150">
      <w:pPr>
        <w:widowControl w:val="0"/>
        <w:autoSpaceDE w:val="0"/>
        <w:autoSpaceDN w:val="0"/>
        <w:adjustRightInd w:val="0"/>
        <w:jc w:val="both"/>
        <w:rPr>
          <w:i/>
          <w:sz w:val="22"/>
          <w:szCs w:val="22"/>
        </w:rPr>
      </w:pPr>
    </w:p>
    <w:p w14:paraId="59F83A85" w14:textId="77777777" w:rsidR="00E012B0" w:rsidRDefault="00E012B0" w:rsidP="00CC3150">
      <w:pPr>
        <w:jc w:val="both"/>
        <w:rPr>
          <w:sz w:val="22"/>
          <w:szCs w:val="22"/>
        </w:rPr>
      </w:pPr>
    </w:p>
    <w:p w14:paraId="114C93CE" w14:textId="77777777" w:rsidR="00902C11" w:rsidRDefault="00902C11" w:rsidP="00CC3150">
      <w:pPr>
        <w:jc w:val="both"/>
        <w:rPr>
          <w:sz w:val="22"/>
          <w:szCs w:val="22"/>
        </w:rPr>
      </w:pPr>
    </w:p>
    <w:p w14:paraId="2FACF2E0" w14:textId="41CF096C" w:rsidR="000B32C0" w:rsidRPr="001D6183" w:rsidRDefault="000B32C0" w:rsidP="00CC3150">
      <w:pPr>
        <w:jc w:val="both"/>
        <w:rPr>
          <w:sz w:val="22"/>
          <w:szCs w:val="22"/>
        </w:rPr>
      </w:pPr>
    </w:p>
    <w:sectPr w:rsidR="000B32C0" w:rsidRPr="001D6183" w:rsidSect="00E360E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5552" w14:textId="77777777" w:rsidR="00E360EB" w:rsidRDefault="00E360EB" w:rsidP="00D738BB">
      <w:r>
        <w:separator/>
      </w:r>
    </w:p>
  </w:endnote>
  <w:endnote w:type="continuationSeparator" w:id="0">
    <w:p w14:paraId="6622132A" w14:textId="77777777" w:rsidR="00E360EB" w:rsidRDefault="00E360EB" w:rsidP="00D7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DokChampa"/>
    <w:panose1 w:val="00000500000000020000"/>
    <w:charset w:val="00"/>
    <w:family w:val="auto"/>
    <w:pitch w:val="variable"/>
    <w:sig w:usb0="E00002FF" w:usb1="5000205A" w:usb2="00000000" w:usb3="00000000" w:csb0="0000019F" w:csb1="00000000"/>
  </w:font>
  <w:font w:name="TimesNewRomanPSMT">
    <w:altName w:val="Yu Gothic"/>
    <w:panose1 w:val="020B0604020202020204"/>
    <w:charset w:val="00"/>
    <w:family w:val="roman"/>
    <w:notTrueType/>
    <w:pitch w:val="default"/>
  </w:font>
  <w:font w:name="Adobe Garamond Pro">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6917" w14:textId="77777777" w:rsidR="00401718" w:rsidRDefault="00401718" w:rsidP="002F61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144CEE" w14:textId="77777777" w:rsidR="00401718" w:rsidRDefault="00401718" w:rsidP="00D738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240E" w14:textId="77777777" w:rsidR="00401718" w:rsidRDefault="00401718" w:rsidP="002F61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170D7">
      <w:rPr>
        <w:rStyle w:val="Numeropagina"/>
        <w:noProof/>
      </w:rPr>
      <w:t>14</w:t>
    </w:r>
    <w:r>
      <w:rPr>
        <w:rStyle w:val="Numeropagina"/>
      </w:rPr>
      <w:fldChar w:fldCharType="end"/>
    </w:r>
  </w:p>
  <w:p w14:paraId="28F0DF71" w14:textId="77777777" w:rsidR="00401718" w:rsidRDefault="00401718" w:rsidP="00D738B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0515" w14:textId="77777777" w:rsidR="00E360EB" w:rsidRDefault="00E360EB" w:rsidP="00D738BB">
      <w:r>
        <w:separator/>
      </w:r>
    </w:p>
  </w:footnote>
  <w:footnote w:type="continuationSeparator" w:id="0">
    <w:p w14:paraId="2C2F2FBF" w14:textId="77777777" w:rsidR="00E360EB" w:rsidRDefault="00E360EB" w:rsidP="00D73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967"/>
    <w:multiLevelType w:val="hybridMultilevel"/>
    <w:tmpl w:val="341C6770"/>
    <w:lvl w:ilvl="0" w:tplc="81C0258E">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6B1CFA"/>
    <w:multiLevelType w:val="hybridMultilevel"/>
    <w:tmpl w:val="959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F1693"/>
    <w:multiLevelType w:val="hybridMultilevel"/>
    <w:tmpl w:val="0C0A3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93291B"/>
    <w:multiLevelType w:val="hybridMultilevel"/>
    <w:tmpl w:val="DDA80694"/>
    <w:lvl w:ilvl="0" w:tplc="DCF4FC50">
      <w:start w:val="1"/>
      <w:numFmt w:val="decimal"/>
      <w:lvlText w:val="%1."/>
      <w:lvlJc w:val="left"/>
      <w:pPr>
        <w:ind w:left="643"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C7999"/>
    <w:multiLevelType w:val="hybridMultilevel"/>
    <w:tmpl w:val="DDA80694"/>
    <w:lvl w:ilvl="0" w:tplc="DCF4FC50">
      <w:start w:val="1"/>
      <w:numFmt w:val="decimal"/>
      <w:lvlText w:val="%1."/>
      <w:lvlJc w:val="left"/>
      <w:pPr>
        <w:ind w:left="643"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54480"/>
    <w:multiLevelType w:val="hybridMultilevel"/>
    <w:tmpl w:val="45C02D6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055826"/>
    <w:multiLevelType w:val="hybridMultilevel"/>
    <w:tmpl w:val="F4C83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1811A4"/>
    <w:multiLevelType w:val="hybridMultilevel"/>
    <w:tmpl w:val="F2461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6834249">
    <w:abstractNumId w:val="1"/>
  </w:num>
  <w:num w:numId="2" w16cid:durableId="1852530947">
    <w:abstractNumId w:val="4"/>
  </w:num>
  <w:num w:numId="3" w16cid:durableId="417100232">
    <w:abstractNumId w:val="3"/>
  </w:num>
  <w:num w:numId="4" w16cid:durableId="1432629169">
    <w:abstractNumId w:val="7"/>
  </w:num>
  <w:num w:numId="5" w16cid:durableId="1819879369">
    <w:abstractNumId w:val="2"/>
  </w:num>
  <w:num w:numId="6" w16cid:durableId="1535264486">
    <w:abstractNumId w:val="6"/>
  </w:num>
  <w:num w:numId="7" w16cid:durableId="984628192">
    <w:abstractNumId w:val="5"/>
  </w:num>
  <w:num w:numId="8" w16cid:durableId="199467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87"/>
    <w:rsid w:val="000011C5"/>
    <w:rsid w:val="00001F52"/>
    <w:rsid w:val="0000246B"/>
    <w:rsid w:val="00003EFD"/>
    <w:rsid w:val="00007FF5"/>
    <w:rsid w:val="00015263"/>
    <w:rsid w:val="00021078"/>
    <w:rsid w:val="00026B6D"/>
    <w:rsid w:val="00027D5D"/>
    <w:rsid w:val="00032DB3"/>
    <w:rsid w:val="000405EF"/>
    <w:rsid w:val="00041180"/>
    <w:rsid w:val="00047D47"/>
    <w:rsid w:val="00053AA1"/>
    <w:rsid w:val="00055EF5"/>
    <w:rsid w:val="00061458"/>
    <w:rsid w:val="00065D8B"/>
    <w:rsid w:val="00076767"/>
    <w:rsid w:val="00086DB7"/>
    <w:rsid w:val="000A4EF2"/>
    <w:rsid w:val="000A5518"/>
    <w:rsid w:val="000B112C"/>
    <w:rsid w:val="000B32C0"/>
    <w:rsid w:val="000C21B7"/>
    <w:rsid w:val="000C344A"/>
    <w:rsid w:val="000C7A6E"/>
    <w:rsid w:val="000D0EA7"/>
    <w:rsid w:val="000E071E"/>
    <w:rsid w:val="000F18E6"/>
    <w:rsid w:val="000F423F"/>
    <w:rsid w:val="00101959"/>
    <w:rsid w:val="001051F1"/>
    <w:rsid w:val="00106D26"/>
    <w:rsid w:val="00107639"/>
    <w:rsid w:val="00123681"/>
    <w:rsid w:val="00133A7F"/>
    <w:rsid w:val="001362D7"/>
    <w:rsid w:val="001522CB"/>
    <w:rsid w:val="00153D55"/>
    <w:rsid w:val="00165262"/>
    <w:rsid w:val="00186C99"/>
    <w:rsid w:val="00193F56"/>
    <w:rsid w:val="0019481C"/>
    <w:rsid w:val="001A3498"/>
    <w:rsid w:val="001A5882"/>
    <w:rsid w:val="001B07AE"/>
    <w:rsid w:val="001B07B4"/>
    <w:rsid w:val="001B19B1"/>
    <w:rsid w:val="001C0CCE"/>
    <w:rsid w:val="001C3136"/>
    <w:rsid w:val="001C61F1"/>
    <w:rsid w:val="001D1A64"/>
    <w:rsid w:val="001D4776"/>
    <w:rsid w:val="001D6183"/>
    <w:rsid w:val="001D65B8"/>
    <w:rsid w:val="001E3C3F"/>
    <w:rsid w:val="001E3F94"/>
    <w:rsid w:val="001E5AA3"/>
    <w:rsid w:val="001E7489"/>
    <w:rsid w:val="001F78B5"/>
    <w:rsid w:val="001F7E96"/>
    <w:rsid w:val="00201556"/>
    <w:rsid w:val="00221807"/>
    <w:rsid w:val="00222BF5"/>
    <w:rsid w:val="00231FA0"/>
    <w:rsid w:val="0023678B"/>
    <w:rsid w:val="0024426D"/>
    <w:rsid w:val="002506F8"/>
    <w:rsid w:val="002507DE"/>
    <w:rsid w:val="00256CA2"/>
    <w:rsid w:val="00262427"/>
    <w:rsid w:val="00262915"/>
    <w:rsid w:val="00265CAF"/>
    <w:rsid w:val="00273E7B"/>
    <w:rsid w:val="002A454A"/>
    <w:rsid w:val="002A68DA"/>
    <w:rsid w:val="002B0BED"/>
    <w:rsid w:val="002C0563"/>
    <w:rsid w:val="002E4CC8"/>
    <w:rsid w:val="002E6C89"/>
    <w:rsid w:val="002E7AC9"/>
    <w:rsid w:val="002F61F5"/>
    <w:rsid w:val="002F7D68"/>
    <w:rsid w:val="003170D7"/>
    <w:rsid w:val="00320DCC"/>
    <w:rsid w:val="00323C96"/>
    <w:rsid w:val="00327977"/>
    <w:rsid w:val="00336675"/>
    <w:rsid w:val="00337D61"/>
    <w:rsid w:val="0035030F"/>
    <w:rsid w:val="0035611B"/>
    <w:rsid w:val="00377384"/>
    <w:rsid w:val="003848D2"/>
    <w:rsid w:val="00384E34"/>
    <w:rsid w:val="0038784A"/>
    <w:rsid w:val="00390252"/>
    <w:rsid w:val="003B05B0"/>
    <w:rsid w:val="003B0767"/>
    <w:rsid w:val="003B44AE"/>
    <w:rsid w:val="003B4F17"/>
    <w:rsid w:val="003C469F"/>
    <w:rsid w:val="003D1968"/>
    <w:rsid w:val="003E0B87"/>
    <w:rsid w:val="003E27E5"/>
    <w:rsid w:val="003E3E0F"/>
    <w:rsid w:val="003E5CD5"/>
    <w:rsid w:val="00401718"/>
    <w:rsid w:val="004051A7"/>
    <w:rsid w:val="00410070"/>
    <w:rsid w:val="004152C2"/>
    <w:rsid w:val="0041536D"/>
    <w:rsid w:val="0042275E"/>
    <w:rsid w:val="0042297C"/>
    <w:rsid w:val="00437DCE"/>
    <w:rsid w:val="0044478A"/>
    <w:rsid w:val="004466F0"/>
    <w:rsid w:val="00451A9C"/>
    <w:rsid w:val="0046301B"/>
    <w:rsid w:val="00470073"/>
    <w:rsid w:val="00473921"/>
    <w:rsid w:val="00477FD9"/>
    <w:rsid w:val="00480FF4"/>
    <w:rsid w:val="00482614"/>
    <w:rsid w:val="00492824"/>
    <w:rsid w:val="00492A77"/>
    <w:rsid w:val="004A0698"/>
    <w:rsid w:val="004A2AE8"/>
    <w:rsid w:val="004A3929"/>
    <w:rsid w:val="004A72C4"/>
    <w:rsid w:val="004B1D17"/>
    <w:rsid w:val="004B30AC"/>
    <w:rsid w:val="004B4D8C"/>
    <w:rsid w:val="004D4354"/>
    <w:rsid w:val="004E43BF"/>
    <w:rsid w:val="004F5F66"/>
    <w:rsid w:val="00501BEC"/>
    <w:rsid w:val="00502A90"/>
    <w:rsid w:val="00503D88"/>
    <w:rsid w:val="00504DBD"/>
    <w:rsid w:val="00512C6E"/>
    <w:rsid w:val="00513AB9"/>
    <w:rsid w:val="00530751"/>
    <w:rsid w:val="00541AD1"/>
    <w:rsid w:val="005444D1"/>
    <w:rsid w:val="0055115D"/>
    <w:rsid w:val="0055127C"/>
    <w:rsid w:val="00553225"/>
    <w:rsid w:val="005546D3"/>
    <w:rsid w:val="00555E04"/>
    <w:rsid w:val="00561B72"/>
    <w:rsid w:val="005703AE"/>
    <w:rsid w:val="00580CB2"/>
    <w:rsid w:val="005813B6"/>
    <w:rsid w:val="00583258"/>
    <w:rsid w:val="00585FAE"/>
    <w:rsid w:val="00587D37"/>
    <w:rsid w:val="005924B1"/>
    <w:rsid w:val="005949AE"/>
    <w:rsid w:val="005A49C2"/>
    <w:rsid w:val="005A69D1"/>
    <w:rsid w:val="005B3202"/>
    <w:rsid w:val="005C18C8"/>
    <w:rsid w:val="005C1EDC"/>
    <w:rsid w:val="005C2DAF"/>
    <w:rsid w:val="005C4C98"/>
    <w:rsid w:val="005D2929"/>
    <w:rsid w:val="005D6EAC"/>
    <w:rsid w:val="00615EBF"/>
    <w:rsid w:val="00621704"/>
    <w:rsid w:val="006223C0"/>
    <w:rsid w:val="00630DF3"/>
    <w:rsid w:val="006318FF"/>
    <w:rsid w:val="00642D18"/>
    <w:rsid w:val="0065078A"/>
    <w:rsid w:val="00672E9B"/>
    <w:rsid w:val="006750B5"/>
    <w:rsid w:val="006776C0"/>
    <w:rsid w:val="00683E52"/>
    <w:rsid w:val="00684E09"/>
    <w:rsid w:val="0069166F"/>
    <w:rsid w:val="0069332A"/>
    <w:rsid w:val="006A1BEC"/>
    <w:rsid w:val="006A70EA"/>
    <w:rsid w:val="006A7522"/>
    <w:rsid w:val="006C244F"/>
    <w:rsid w:val="006C3D90"/>
    <w:rsid w:val="006C4B4E"/>
    <w:rsid w:val="006C576D"/>
    <w:rsid w:val="006E7741"/>
    <w:rsid w:val="006F0BE7"/>
    <w:rsid w:val="006F7EC6"/>
    <w:rsid w:val="00707F00"/>
    <w:rsid w:val="00710207"/>
    <w:rsid w:val="007168D0"/>
    <w:rsid w:val="00724A89"/>
    <w:rsid w:val="007275FB"/>
    <w:rsid w:val="007318B3"/>
    <w:rsid w:val="00736D94"/>
    <w:rsid w:val="00742CB8"/>
    <w:rsid w:val="00744459"/>
    <w:rsid w:val="00750D86"/>
    <w:rsid w:val="00753408"/>
    <w:rsid w:val="00753EE1"/>
    <w:rsid w:val="00763AF7"/>
    <w:rsid w:val="00766827"/>
    <w:rsid w:val="00767F0E"/>
    <w:rsid w:val="00777E40"/>
    <w:rsid w:val="00785D42"/>
    <w:rsid w:val="00786390"/>
    <w:rsid w:val="007B1361"/>
    <w:rsid w:val="007B4327"/>
    <w:rsid w:val="007C6ACA"/>
    <w:rsid w:val="007D06EB"/>
    <w:rsid w:val="007D1E50"/>
    <w:rsid w:val="007D3EA9"/>
    <w:rsid w:val="007D5A34"/>
    <w:rsid w:val="007E27A0"/>
    <w:rsid w:val="007F3A64"/>
    <w:rsid w:val="0080008B"/>
    <w:rsid w:val="00800FF0"/>
    <w:rsid w:val="0081740C"/>
    <w:rsid w:val="00822906"/>
    <w:rsid w:val="008245D1"/>
    <w:rsid w:val="00827E71"/>
    <w:rsid w:val="00851B5C"/>
    <w:rsid w:val="00863537"/>
    <w:rsid w:val="00865118"/>
    <w:rsid w:val="00865B74"/>
    <w:rsid w:val="00866B76"/>
    <w:rsid w:val="00876ADB"/>
    <w:rsid w:val="00886CE3"/>
    <w:rsid w:val="00887BCE"/>
    <w:rsid w:val="008933DA"/>
    <w:rsid w:val="00893DEA"/>
    <w:rsid w:val="008973BB"/>
    <w:rsid w:val="008A1616"/>
    <w:rsid w:val="008A3965"/>
    <w:rsid w:val="008B4772"/>
    <w:rsid w:val="008C19FD"/>
    <w:rsid w:val="008C7F37"/>
    <w:rsid w:val="008D5350"/>
    <w:rsid w:val="008D75FE"/>
    <w:rsid w:val="008E33DA"/>
    <w:rsid w:val="009000E2"/>
    <w:rsid w:val="0090070B"/>
    <w:rsid w:val="009018DF"/>
    <w:rsid w:val="00902C11"/>
    <w:rsid w:val="0091141A"/>
    <w:rsid w:val="00913A93"/>
    <w:rsid w:val="00914476"/>
    <w:rsid w:val="00923725"/>
    <w:rsid w:val="009249F6"/>
    <w:rsid w:val="00925B22"/>
    <w:rsid w:val="009308BA"/>
    <w:rsid w:val="009313B9"/>
    <w:rsid w:val="00931B19"/>
    <w:rsid w:val="0093237D"/>
    <w:rsid w:val="00933C21"/>
    <w:rsid w:val="00943547"/>
    <w:rsid w:val="00945F61"/>
    <w:rsid w:val="00946C34"/>
    <w:rsid w:val="009504EA"/>
    <w:rsid w:val="009554C3"/>
    <w:rsid w:val="009573E1"/>
    <w:rsid w:val="0096142D"/>
    <w:rsid w:val="009630BB"/>
    <w:rsid w:val="009A4331"/>
    <w:rsid w:val="009B14AF"/>
    <w:rsid w:val="009B2E79"/>
    <w:rsid w:val="009B59C7"/>
    <w:rsid w:val="009D1F34"/>
    <w:rsid w:val="009D2405"/>
    <w:rsid w:val="009D3316"/>
    <w:rsid w:val="009D4E26"/>
    <w:rsid w:val="009D7D9E"/>
    <w:rsid w:val="009E1917"/>
    <w:rsid w:val="009F4D7F"/>
    <w:rsid w:val="009F4DB1"/>
    <w:rsid w:val="00A01259"/>
    <w:rsid w:val="00A10200"/>
    <w:rsid w:val="00A20F2C"/>
    <w:rsid w:val="00A22DFE"/>
    <w:rsid w:val="00A243A2"/>
    <w:rsid w:val="00A31347"/>
    <w:rsid w:val="00A33564"/>
    <w:rsid w:val="00A342E4"/>
    <w:rsid w:val="00A37808"/>
    <w:rsid w:val="00A41290"/>
    <w:rsid w:val="00A41330"/>
    <w:rsid w:val="00A4465C"/>
    <w:rsid w:val="00A4505C"/>
    <w:rsid w:val="00A46678"/>
    <w:rsid w:val="00A46E3C"/>
    <w:rsid w:val="00A64E3D"/>
    <w:rsid w:val="00A71C6F"/>
    <w:rsid w:val="00A72FC8"/>
    <w:rsid w:val="00A7391B"/>
    <w:rsid w:val="00A94D6A"/>
    <w:rsid w:val="00AA065D"/>
    <w:rsid w:val="00AB13AD"/>
    <w:rsid w:val="00AC27E8"/>
    <w:rsid w:val="00AD18C4"/>
    <w:rsid w:val="00AE2C4E"/>
    <w:rsid w:val="00AE3A82"/>
    <w:rsid w:val="00AE6DCF"/>
    <w:rsid w:val="00AF4AC5"/>
    <w:rsid w:val="00B015C4"/>
    <w:rsid w:val="00B15774"/>
    <w:rsid w:val="00B15E14"/>
    <w:rsid w:val="00B16591"/>
    <w:rsid w:val="00B22E6F"/>
    <w:rsid w:val="00B24B78"/>
    <w:rsid w:val="00B271DB"/>
    <w:rsid w:val="00B3017E"/>
    <w:rsid w:val="00B32396"/>
    <w:rsid w:val="00B3539A"/>
    <w:rsid w:val="00B3783A"/>
    <w:rsid w:val="00B424AD"/>
    <w:rsid w:val="00B42FC6"/>
    <w:rsid w:val="00B45821"/>
    <w:rsid w:val="00B51A1B"/>
    <w:rsid w:val="00B63FAD"/>
    <w:rsid w:val="00B85653"/>
    <w:rsid w:val="00BA2FFC"/>
    <w:rsid w:val="00BA369D"/>
    <w:rsid w:val="00BA3997"/>
    <w:rsid w:val="00BB6755"/>
    <w:rsid w:val="00BB7CFC"/>
    <w:rsid w:val="00BC39E6"/>
    <w:rsid w:val="00BC4A4D"/>
    <w:rsid w:val="00BD2A0C"/>
    <w:rsid w:val="00BD682B"/>
    <w:rsid w:val="00BD6B10"/>
    <w:rsid w:val="00BE09E9"/>
    <w:rsid w:val="00BF1AB3"/>
    <w:rsid w:val="00BF1FC9"/>
    <w:rsid w:val="00BF3675"/>
    <w:rsid w:val="00BF4515"/>
    <w:rsid w:val="00C0263A"/>
    <w:rsid w:val="00C068EB"/>
    <w:rsid w:val="00C27A03"/>
    <w:rsid w:val="00C31700"/>
    <w:rsid w:val="00C35AE4"/>
    <w:rsid w:val="00C36CDE"/>
    <w:rsid w:val="00C408F6"/>
    <w:rsid w:val="00C4241A"/>
    <w:rsid w:val="00C46AB9"/>
    <w:rsid w:val="00C54D77"/>
    <w:rsid w:val="00C5506A"/>
    <w:rsid w:val="00C60AD3"/>
    <w:rsid w:val="00C62501"/>
    <w:rsid w:val="00C66FB8"/>
    <w:rsid w:val="00C718D8"/>
    <w:rsid w:val="00C73F7B"/>
    <w:rsid w:val="00C7727D"/>
    <w:rsid w:val="00C80230"/>
    <w:rsid w:val="00C8110A"/>
    <w:rsid w:val="00C8591C"/>
    <w:rsid w:val="00C86E02"/>
    <w:rsid w:val="00C943CD"/>
    <w:rsid w:val="00C96CEA"/>
    <w:rsid w:val="00CA386A"/>
    <w:rsid w:val="00CA6E51"/>
    <w:rsid w:val="00CA76E3"/>
    <w:rsid w:val="00CB30F2"/>
    <w:rsid w:val="00CB4231"/>
    <w:rsid w:val="00CC3150"/>
    <w:rsid w:val="00CD183E"/>
    <w:rsid w:val="00CD7926"/>
    <w:rsid w:val="00CE1ED1"/>
    <w:rsid w:val="00CE451F"/>
    <w:rsid w:val="00CF030F"/>
    <w:rsid w:val="00CF72F1"/>
    <w:rsid w:val="00D03B47"/>
    <w:rsid w:val="00D03C6C"/>
    <w:rsid w:val="00D04C9D"/>
    <w:rsid w:val="00D138EA"/>
    <w:rsid w:val="00D1644F"/>
    <w:rsid w:val="00D20370"/>
    <w:rsid w:val="00D27FBF"/>
    <w:rsid w:val="00D32E51"/>
    <w:rsid w:val="00D36FDF"/>
    <w:rsid w:val="00D46279"/>
    <w:rsid w:val="00D50086"/>
    <w:rsid w:val="00D5349C"/>
    <w:rsid w:val="00D54B4A"/>
    <w:rsid w:val="00D738BB"/>
    <w:rsid w:val="00D840DF"/>
    <w:rsid w:val="00D87C83"/>
    <w:rsid w:val="00D91617"/>
    <w:rsid w:val="00D96366"/>
    <w:rsid w:val="00DC3D99"/>
    <w:rsid w:val="00DC4FD2"/>
    <w:rsid w:val="00DE0C23"/>
    <w:rsid w:val="00DE3E61"/>
    <w:rsid w:val="00E012B0"/>
    <w:rsid w:val="00E059FB"/>
    <w:rsid w:val="00E21448"/>
    <w:rsid w:val="00E35C1F"/>
    <w:rsid w:val="00E360EB"/>
    <w:rsid w:val="00E37377"/>
    <w:rsid w:val="00E54662"/>
    <w:rsid w:val="00E54743"/>
    <w:rsid w:val="00E55E18"/>
    <w:rsid w:val="00E6160F"/>
    <w:rsid w:val="00E62F90"/>
    <w:rsid w:val="00E6347D"/>
    <w:rsid w:val="00E6712B"/>
    <w:rsid w:val="00E70DED"/>
    <w:rsid w:val="00E7278C"/>
    <w:rsid w:val="00E74F34"/>
    <w:rsid w:val="00EA7FC2"/>
    <w:rsid w:val="00EB7773"/>
    <w:rsid w:val="00EC6BDB"/>
    <w:rsid w:val="00ED5EF1"/>
    <w:rsid w:val="00EE0D43"/>
    <w:rsid w:val="00EF2FA7"/>
    <w:rsid w:val="00EF32F1"/>
    <w:rsid w:val="00F1057A"/>
    <w:rsid w:val="00F105CC"/>
    <w:rsid w:val="00F130B0"/>
    <w:rsid w:val="00F21AF8"/>
    <w:rsid w:val="00F603FB"/>
    <w:rsid w:val="00F70DE1"/>
    <w:rsid w:val="00F717CD"/>
    <w:rsid w:val="00F722F6"/>
    <w:rsid w:val="00F72736"/>
    <w:rsid w:val="00F85D14"/>
    <w:rsid w:val="00F87964"/>
    <w:rsid w:val="00F950FF"/>
    <w:rsid w:val="00FA47F3"/>
    <w:rsid w:val="00FB5EBC"/>
    <w:rsid w:val="00FB775E"/>
    <w:rsid w:val="00FC6B11"/>
    <w:rsid w:val="00FC7DE6"/>
    <w:rsid w:val="00FD6D56"/>
    <w:rsid w:val="00FE34F0"/>
    <w:rsid w:val="00FE3657"/>
    <w:rsid w:val="00FE44CF"/>
    <w:rsid w:val="00FE4C46"/>
    <w:rsid w:val="00FF76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8F5B9"/>
  <w15:docId w15:val="{4327E194-5C0B-4645-8013-D62EBC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6FB8"/>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E616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6A70EA"/>
    <w:pPr>
      <w:spacing w:before="100" w:beforeAutospacing="1" w:after="100" w:afterAutospacing="1"/>
      <w:outlineLvl w:val="1"/>
    </w:pPr>
    <w:rPr>
      <w:rFonts w:ascii="Times" w:eastAsiaTheme="minorEastAsia" w:hAnsi="Times" w:cstheme="minorBidi"/>
      <w:b/>
      <w:bCs/>
      <w:sz w:val="36"/>
      <w:szCs w:val="36"/>
      <w:lang w:eastAsia="en-US"/>
    </w:rPr>
  </w:style>
  <w:style w:type="paragraph" w:styleId="Titolo3">
    <w:name w:val="heading 3"/>
    <w:basedOn w:val="Normale"/>
    <w:next w:val="Normale"/>
    <w:link w:val="Titolo3Carattere"/>
    <w:uiPriority w:val="9"/>
    <w:semiHidden/>
    <w:unhideWhenUsed/>
    <w:qFormat/>
    <w:rsid w:val="00E012B0"/>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1AB3"/>
    <w:pPr>
      <w:ind w:left="720"/>
      <w:contextualSpacing/>
    </w:pPr>
    <w:rPr>
      <w:rFonts w:asciiTheme="minorHAnsi" w:eastAsiaTheme="minorEastAsia" w:hAnsiTheme="minorHAnsi" w:cstheme="minorBidi"/>
      <w:lang w:eastAsia="en-US"/>
    </w:rPr>
  </w:style>
  <w:style w:type="paragraph" w:styleId="NormaleWeb">
    <w:name w:val="Normal (Web)"/>
    <w:basedOn w:val="Normale"/>
    <w:uiPriority w:val="99"/>
    <w:unhideWhenUsed/>
    <w:rsid w:val="00876ADB"/>
    <w:pPr>
      <w:spacing w:before="100" w:beforeAutospacing="1" w:after="100" w:afterAutospacing="1"/>
    </w:pPr>
    <w:rPr>
      <w:rFonts w:ascii="Times" w:eastAsiaTheme="minorEastAsia" w:hAnsi="Times"/>
      <w:sz w:val="20"/>
      <w:szCs w:val="20"/>
      <w:lang w:eastAsia="en-US"/>
    </w:rPr>
  </w:style>
  <w:style w:type="character" w:styleId="Collegamentoipertestuale">
    <w:name w:val="Hyperlink"/>
    <w:basedOn w:val="Carpredefinitoparagrafo"/>
    <w:uiPriority w:val="99"/>
    <w:unhideWhenUsed/>
    <w:rsid w:val="00876ADB"/>
    <w:rPr>
      <w:color w:val="0000FF"/>
      <w:u w:val="single"/>
    </w:rPr>
  </w:style>
  <w:style w:type="character" w:customStyle="1" w:styleId="apple-converted-space">
    <w:name w:val="apple-converted-space"/>
    <w:basedOn w:val="Carpredefinitoparagrafo"/>
    <w:rsid w:val="00876ADB"/>
  </w:style>
  <w:style w:type="paragraph" w:styleId="Pidipagina">
    <w:name w:val="footer"/>
    <w:basedOn w:val="Normale"/>
    <w:link w:val="PidipaginaCarattere"/>
    <w:uiPriority w:val="99"/>
    <w:unhideWhenUsed/>
    <w:rsid w:val="00D738BB"/>
    <w:pPr>
      <w:tabs>
        <w:tab w:val="center" w:pos="4153"/>
        <w:tab w:val="right" w:pos="8306"/>
      </w:tabs>
    </w:pPr>
    <w:rPr>
      <w:rFonts w:asciiTheme="minorHAnsi" w:eastAsiaTheme="minorEastAsia" w:hAnsiTheme="minorHAnsi" w:cstheme="minorBidi"/>
      <w:lang w:eastAsia="en-US"/>
    </w:rPr>
  </w:style>
  <w:style w:type="character" w:customStyle="1" w:styleId="PidipaginaCarattere">
    <w:name w:val="Piè di pagina Carattere"/>
    <w:basedOn w:val="Carpredefinitoparagrafo"/>
    <w:link w:val="Pidipagina"/>
    <w:uiPriority w:val="99"/>
    <w:rsid w:val="00D738BB"/>
  </w:style>
  <w:style w:type="character" w:styleId="Numeropagina">
    <w:name w:val="page number"/>
    <w:basedOn w:val="Carpredefinitoparagrafo"/>
    <w:uiPriority w:val="99"/>
    <w:semiHidden/>
    <w:unhideWhenUsed/>
    <w:rsid w:val="00D738BB"/>
  </w:style>
  <w:style w:type="character" w:styleId="Enfasigrassetto">
    <w:name w:val="Strong"/>
    <w:basedOn w:val="Carpredefinitoparagrafo"/>
    <w:uiPriority w:val="22"/>
    <w:qFormat/>
    <w:rsid w:val="001A3498"/>
    <w:rPr>
      <w:b/>
      <w:bCs/>
    </w:rPr>
  </w:style>
  <w:style w:type="character" w:customStyle="1" w:styleId="il">
    <w:name w:val="il"/>
    <w:basedOn w:val="Carpredefinitoparagrafo"/>
    <w:rsid w:val="005546D3"/>
  </w:style>
  <w:style w:type="character" w:styleId="Enfasicorsivo">
    <w:name w:val="Emphasis"/>
    <w:basedOn w:val="Carpredefinitoparagrafo"/>
    <w:uiPriority w:val="20"/>
    <w:qFormat/>
    <w:rsid w:val="009554C3"/>
    <w:rPr>
      <w:i/>
      <w:iCs/>
    </w:rPr>
  </w:style>
  <w:style w:type="paragraph" w:styleId="Nessunaspaziatura">
    <w:name w:val="No Spacing"/>
    <w:uiPriority w:val="1"/>
    <w:qFormat/>
    <w:rsid w:val="001B07AE"/>
    <w:pPr>
      <w:jc w:val="center"/>
    </w:pPr>
    <w:rPr>
      <w:rFonts w:eastAsiaTheme="minorHAnsi"/>
      <w:sz w:val="22"/>
      <w:szCs w:val="22"/>
      <w:lang w:val="es-ES"/>
    </w:rPr>
  </w:style>
  <w:style w:type="character" w:customStyle="1" w:styleId="Titolo2Carattere">
    <w:name w:val="Titolo 2 Carattere"/>
    <w:basedOn w:val="Carpredefinitoparagrafo"/>
    <w:link w:val="Titolo2"/>
    <w:uiPriority w:val="9"/>
    <w:rsid w:val="006A70EA"/>
    <w:rPr>
      <w:rFonts w:ascii="Times" w:hAnsi="Times"/>
      <w:b/>
      <w:bCs/>
      <w:sz w:val="36"/>
      <w:szCs w:val="36"/>
    </w:rPr>
  </w:style>
  <w:style w:type="character" w:styleId="Collegamentovisitato">
    <w:name w:val="FollowedHyperlink"/>
    <w:basedOn w:val="Carpredefinitoparagrafo"/>
    <w:uiPriority w:val="99"/>
    <w:semiHidden/>
    <w:unhideWhenUsed/>
    <w:rsid w:val="006A70EA"/>
    <w:rPr>
      <w:color w:val="800080" w:themeColor="followedHyperlink"/>
      <w:u w:val="single"/>
    </w:rPr>
  </w:style>
  <w:style w:type="character" w:customStyle="1" w:styleId="Titolo3Carattere">
    <w:name w:val="Titolo 3 Carattere"/>
    <w:basedOn w:val="Carpredefinitoparagrafo"/>
    <w:link w:val="Titolo3"/>
    <w:uiPriority w:val="9"/>
    <w:semiHidden/>
    <w:rsid w:val="00E012B0"/>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032DB3"/>
    <w:rPr>
      <w:sz w:val="18"/>
      <w:szCs w:val="18"/>
    </w:rPr>
  </w:style>
  <w:style w:type="character" w:customStyle="1" w:styleId="TestofumettoCarattere">
    <w:name w:val="Testo fumetto Carattere"/>
    <w:basedOn w:val="Carpredefinitoparagrafo"/>
    <w:link w:val="Testofumetto"/>
    <w:uiPriority w:val="99"/>
    <w:semiHidden/>
    <w:rsid w:val="00032DB3"/>
    <w:rPr>
      <w:rFonts w:ascii="Times New Roman" w:eastAsia="Times New Roman" w:hAnsi="Times New Roman" w:cs="Times New Roman"/>
      <w:sz w:val="18"/>
      <w:szCs w:val="18"/>
      <w:lang w:eastAsia="it-IT"/>
    </w:rPr>
  </w:style>
  <w:style w:type="character" w:customStyle="1" w:styleId="Titolo1Carattere">
    <w:name w:val="Titolo 1 Carattere"/>
    <w:basedOn w:val="Carpredefinitoparagrafo"/>
    <w:link w:val="Titolo1"/>
    <w:uiPriority w:val="9"/>
    <w:rsid w:val="00E6160F"/>
    <w:rPr>
      <w:rFonts w:asciiTheme="majorHAnsi" w:eastAsiaTheme="majorEastAsia" w:hAnsiTheme="majorHAnsi" w:cstheme="majorBidi"/>
      <w:color w:val="365F91" w:themeColor="accent1" w:themeShade="BF"/>
      <w:sz w:val="32"/>
      <w:szCs w:val="32"/>
      <w:lang w:eastAsia="it-IT"/>
    </w:rPr>
  </w:style>
  <w:style w:type="character" w:styleId="Menzionenonrisolta">
    <w:name w:val="Unresolved Mention"/>
    <w:basedOn w:val="Carpredefinitoparagrafo"/>
    <w:uiPriority w:val="99"/>
    <w:semiHidden/>
    <w:unhideWhenUsed/>
    <w:rsid w:val="00F722F6"/>
    <w:rPr>
      <w:color w:val="605E5C"/>
      <w:shd w:val="clear" w:color="auto" w:fill="E1DFDD"/>
    </w:rPr>
  </w:style>
  <w:style w:type="paragraph" w:customStyle="1" w:styleId="Sottotitolo1">
    <w:name w:val="Sottotitolo1"/>
    <w:basedOn w:val="Normale"/>
    <w:rsid w:val="00CC3150"/>
    <w:pPr>
      <w:spacing w:before="100" w:beforeAutospacing="1" w:after="100" w:afterAutospacing="1"/>
    </w:pPr>
  </w:style>
  <w:style w:type="paragraph" w:customStyle="1" w:styleId="Default">
    <w:name w:val="Default"/>
    <w:rsid w:val="00C66FB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91">
      <w:bodyDiv w:val="1"/>
      <w:marLeft w:val="0"/>
      <w:marRight w:val="0"/>
      <w:marTop w:val="0"/>
      <w:marBottom w:val="0"/>
      <w:divBdr>
        <w:top w:val="none" w:sz="0" w:space="0" w:color="auto"/>
        <w:left w:val="none" w:sz="0" w:space="0" w:color="auto"/>
        <w:bottom w:val="none" w:sz="0" w:space="0" w:color="auto"/>
        <w:right w:val="none" w:sz="0" w:space="0" w:color="auto"/>
      </w:divBdr>
    </w:div>
    <w:div w:id="210769119">
      <w:bodyDiv w:val="1"/>
      <w:marLeft w:val="0"/>
      <w:marRight w:val="0"/>
      <w:marTop w:val="0"/>
      <w:marBottom w:val="0"/>
      <w:divBdr>
        <w:top w:val="none" w:sz="0" w:space="0" w:color="auto"/>
        <w:left w:val="none" w:sz="0" w:space="0" w:color="auto"/>
        <w:bottom w:val="none" w:sz="0" w:space="0" w:color="auto"/>
        <w:right w:val="none" w:sz="0" w:space="0" w:color="auto"/>
      </w:divBdr>
    </w:div>
    <w:div w:id="237861179">
      <w:bodyDiv w:val="1"/>
      <w:marLeft w:val="0"/>
      <w:marRight w:val="0"/>
      <w:marTop w:val="0"/>
      <w:marBottom w:val="0"/>
      <w:divBdr>
        <w:top w:val="none" w:sz="0" w:space="0" w:color="auto"/>
        <w:left w:val="none" w:sz="0" w:space="0" w:color="auto"/>
        <w:bottom w:val="none" w:sz="0" w:space="0" w:color="auto"/>
        <w:right w:val="none" w:sz="0" w:space="0" w:color="auto"/>
      </w:divBdr>
    </w:div>
    <w:div w:id="279067298">
      <w:bodyDiv w:val="1"/>
      <w:marLeft w:val="0"/>
      <w:marRight w:val="0"/>
      <w:marTop w:val="0"/>
      <w:marBottom w:val="0"/>
      <w:divBdr>
        <w:top w:val="none" w:sz="0" w:space="0" w:color="auto"/>
        <w:left w:val="none" w:sz="0" w:space="0" w:color="auto"/>
        <w:bottom w:val="none" w:sz="0" w:space="0" w:color="auto"/>
        <w:right w:val="none" w:sz="0" w:space="0" w:color="auto"/>
      </w:divBdr>
    </w:div>
    <w:div w:id="283343966">
      <w:bodyDiv w:val="1"/>
      <w:marLeft w:val="0"/>
      <w:marRight w:val="0"/>
      <w:marTop w:val="0"/>
      <w:marBottom w:val="0"/>
      <w:divBdr>
        <w:top w:val="none" w:sz="0" w:space="0" w:color="auto"/>
        <w:left w:val="none" w:sz="0" w:space="0" w:color="auto"/>
        <w:bottom w:val="none" w:sz="0" w:space="0" w:color="auto"/>
        <w:right w:val="none" w:sz="0" w:space="0" w:color="auto"/>
      </w:divBdr>
    </w:div>
    <w:div w:id="344788005">
      <w:bodyDiv w:val="1"/>
      <w:marLeft w:val="0"/>
      <w:marRight w:val="0"/>
      <w:marTop w:val="0"/>
      <w:marBottom w:val="0"/>
      <w:divBdr>
        <w:top w:val="none" w:sz="0" w:space="0" w:color="auto"/>
        <w:left w:val="none" w:sz="0" w:space="0" w:color="auto"/>
        <w:bottom w:val="none" w:sz="0" w:space="0" w:color="auto"/>
        <w:right w:val="none" w:sz="0" w:space="0" w:color="auto"/>
      </w:divBdr>
    </w:div>
    <w:div w:id="428085148">
      <w:bodyDiv w:val="1"/>
      <w:marLeft w:val="0"/>
      <w:marRight w:val="0"/>
      <w:marTop w:val="0"/>
      <w:marBottom w:val="0"/>
      <w:divBdr>
        <w:top w:val="none" w:sz="0" w:space="0" w:color="auto"/>
        <w:left w:val="none" w:sz="0" w:space="0" w:color="auto"/>
        <w:bottom w:val="none" w:sz="0" w:space="0" w:color="auto"/>
        <w:right w:val="none" w:sz="0" w:space="0" w:color="auto"/>
      </w:divBdr>
    </w:div>
    <w:div w:id="437019835">
      <w:bodyDiv w:val="1"/>
      <w:marLeft w:val="0"/>
      <w:marRight w:val="0"/>
      <w:marTop w:val="0"/>
      <w:marBottom w:val="0"/>
      <w:divBdr>
        <w:top w:val="none" w:sz="0" w:space="0" w:color="auto"/>
        <w:left w:val="none" w:sz="0" w:space="0" w:color="auto"/>
        <w:bottom w:val="none" w:sz="0" w:space="0" w:color="auto"/>
        <w:right w:val="none" w:sz="0" w:space="0" w:color="auto"/>
      </w:divBdr>
    </w:div>
    <w:div w:id="533080741">
      <w:bodyDiv w:val="1"/>
      <w:marLeft w:val="0"/>
      <w:marRight w:val="0"/>
      <w:marTop w:val="0"/>
      <w:marBottom w:val="0"/>
      <w:divBdr>
        <w:top w:val="none" w:sz="0" w:space="0" w:color="auto"/>
        <w:left w:val="none" w:sz="0" w:space="0" w:color="auto"/>
        <w:bottom w:val="none" w:sz="0" w:space="0" w:color="auto"/>
        <w:right w:val="none" w:sz="0" w:space="0" w:color="auto"/>
      </w:divBdr>
    </w:div>
    <w:div w:id="617764705">
      <w:bodyDiv w:val="1"/>
      <w:marLeft w:val="0"/>
      <w:marRight w:val="0"/>
      <w:marTop w:val="0"/>
      <w:marBottom w:val="0"/>
      <w:divBdr>
        <w:top w:val="none" w:sz="0" w:space="0" w:color="auto"/>
        <w:left w:val="none" w:sz="0" w:space="0" w:color="auto"/>
        <w:bottom w:val="none" w:sz="0" w:space="0" w:color="auto"/>
        <w:right w:val="none" w:sz="0" w:space="0" w:color="auto"/>
      </w:divBdr>
    </w:div>
    <w:div w:id="617831731">
      <w:bodyDiv w:val="1"/>
      <w:marLeft w:val="0"/>
      <w:marRight w:val="0"/>
      <w:marTop w:val="0"/>
      <w:marBottom w:val="0"/>
      <w:divBdr>
        <w:top w:val="none" w:sz="0" w:space="0" w:color="auto"/>
        <w:left w:val="none" w:sz="0" w:space="0" w:color="auto"/>
        <w:bottom w:val="none" w:sz="0" w:space="0" w:color="auto"/>
        <w:right w:val="none" w:sz="0" w:space="0" w:color="auto"/>
      </w:divBdr>
    </w:div>
    <w:div w:id="646201561">
      <w:bodyDiv w:val="1"/>
      <w:marLeft w:val="0"/>
      <w:marRight w:val="0"/>
      <w:marTop w:val="0"/>
      <w:marBottom w:val="0"/>
      <w:divBdr>
        <w:top w:val="none" w:sz="0" w:space="0" w:color="auto"/>
        <w:left w:val="none" w:sz="0" w:space="0" w:color="auto"/>
        <w:bottom w:val="none" w:sz="0" w:space="0" w:color="auto"/>
        <w:right w:val="none" w:sz="0" w:space="0" w:color="auto"/>
      </w:divBdr>
    </w:div>
    <w:div w:id="669480064">
      <w:bodyDiv w:val="1"/>
      <w:marLeft w:val="0"/>
      <w:marRight w:val="0"/>
      <w:marTop w:val="0"/>
      <w:marBottom w:val="0"/>
      <w:divBdr>
        <w:top w:val="none" w:sz="0" w:space="0" w:color="auto"/>
        <w:left w:val="none" w:sz="0" w:space="0" w:color="auto"/>
        <w:bottom w:val="none" w:sz="0" w:space="0" w:color="auto"/>
        <w:right w:val="none" w:sz="0" w:space="0" w:color="auto"/>
      </w:divBdr>
    </w:div>
    <w:div w:id="682636154">
      <w:bodyDiv w:val="1"/>
      <w:marLeft w:val="0"/>
      <w:marRight w:val="0"/>
      <w:marTop w:val="0"/>
      <w:marBottom w:val="0"/>
      <w:divBdr>
        <w:top w:val="none" w:sz="0" w:space="0" w:color="auto"/>
        <w:left w:val="none" w:sz="0" w:space="0" w:color="auto"/>
        <w:bottom w:val="none" w:sz="0" w:space="0" w:color="auto"/>
        <w:right w:val="none" w:sz="0" w:space="0" w:color="auto"/>
      </w:divBdr>
    </w:div>
    <w:div w:id="707681297">
      <w:bodyDiv w:val="1"/>
      <w:marLeft w:val="0"/>
      <w:marRight w:val="0"/>
      <w:marTop w:val="0"/>
      <w:marBottom w:val="0"/>
      <w:divBdr>
        <w:top w:val="none" w:sz="0" w:space="0" w:color="auto"/>
        <w:left w:val="none" w:sz="0" w:space="0" w:color="auto"/>
        <w:bottom w:val="none" w:sz="0" w:space="0" w:color="auto"/>
        <w:right w:val="none" w:sz="0" w:space="0" w:color="auto"/>
      </w:divBdr>
    </w:div>
    <w:div w:id="788355791">
      <w:bodyDiv w:val="1"/>
      <w:marLeft w:val="0"/>
      <w:marRight w:val="0"/>
      <w:marTop w:val="0"/>
      <w:marBottom w:val="0"/>
      <w:divBdr>
        <w:top w:val="none" w:sz="0" w:space="0" w:color="auto"/>
        <w:left w:val="none" w:sz="0" w:space="0" w:color="auto"/>
        <w:bottom w:val="none" w:sz="0" w:space="0" w:color="auto"/>
        <w:right w:val="none" w:sz="0" w:space="0" w:color="auto"/>
      </w:divBdr>
    </w:div>
    <w:div w:id="806779311">
      <w:bodyDiv w:val="1"/>
      <w:marLeft w:val="0"/>
      <w:marRight w:val="0"/>
      <w:marTop w:val="0"/>
      <w:marBottom w:val="0"/>
      <w:divBdr>
        <w:top w:val="none" w:sz="0" w:space="0" w:color="auto"/>
        <w:left w:val="none" w:sz="0" w:space="0" w:color="auto"/>
        <w:bottom w:val="none" w:sz="0" w:space="0" w:color="auto"/>
        <w:right w:val="none" w:sz="0" w:space="0" w:color="auto"/>
      </w:divBdr>
    </w:div>
    <w:div w:id="828908685">
      <w:bodyDiv w:val="1"/>
      <w:marLeft w:val="0"/>
      <w:marRight w:val="0"/>
      <w:marTop w:val="0"/>
      <w:marBottom w:val="0"/>
      <w:divBdr>
        <w:top w:val="none" w:sz="0" w:space="0" w:color="auto"/>
        <w:left w:val="none" w:sz="0" w:space="0" w:color="auto"/>
        <w:bottom w:val="none" w:sz="0" w:space="0" w:color="auto"/>
        <w:right w:val="none" w:sz="0" w:space="0" w:color="auto"/>
      </w:divBdr>
    </w:div>
    <w:div w:id="833180579">
      <w:bodyDiv w:val="1"/>
      <w:marLeft w:val="0"/>
      <w:marRight w:val="0"/>
      <w:marTop w:val="0"/>
      <w:marBottom w:val="0"/>
      <w:divBdr>
        <w:top w:val="none" w:sz="0" w:space="0" w:color="auto"/>
        <w:left w:val="none" w:sz="0" w:space="0" w:color="auto"/>
        <w:bottom w:val="none" w:sz="0" w:space="0" w:color="auto"/>
        <w:right w:val="none" w:sz="0" w:space="0" w:color="auto"/>
      </w:divBdr>
    </w:div>
    <w:div w:id="845562617">
      <w:bodyDiv w:val="1"/>
      <w:marLeft w:val="0"/>
      <w:marRight w:val="0"/>
      <w:marTop w:val="0"/>
      <w:marBottom w:val="0"/>
      <w:divBdr>
        <w:top w:val="none" w:sz="0" w:space="0" w:color="auto"/>
        <w:left w:val="none" w:sz="0" w:space="0" w:color="auto"/>
        <w:bottom w:val="none" w:sz="0" w:space="0" w:color="auto"/>
        <w:right w:val="none" w:sz="0" w:space="0" w:color="auto"/>
      </w:divBdr>
    </w:div>
    <w:div w:id="851384259">
      <w:bodyDiv w:val="1"/>
      <w:marLeft w:val="0"/>
      <w:marRight w:val="0"/>
      <w:marTop w:val="0"/>
      <w:marBottom w:val="0"/>
      <w:divBdr>
        <w:top w:val="none" w:sz="0" w:space="0" w:color="auto"/>
        <w:left w:val="none" w:sz="0" w:space="0" w:color="auto"/>
        <w:bottom w:val="none" w:sz="0" w:space="0" w:color="auto"/>
        <w:right w:val="none" w:sz="0" w:space="0" w:color="auto"/>
      </w:divBdr>
    </w:div>
    <w:div w:id="873158319">
      <w:bodyDiv w:val="1"/>
      <w:marLeft w:val="0"/>
      <w:marRight w:val="0"/>
      <w:marTop w:val="0"/>
      <w:marBottom w:val="0"/>
      <w:divBdr>
        <w:top w:val="none" w:sz="0" w:space="0" w:color="auto"/>
        <w:left w:val="none" w:sz="0" w:space="0" w:color="auto"/>
        <w:bottom w:val="none" w:sz="0" w:space="0" w:color="auto"/>
        <w:right w:val="none" w:sz="0" w:space="0" w:color="auto"/>
      </w:divBdr>
    </w:div>
    <w:div w:id="927735556">
      <w:bodyDiv w:val="1"/>
      <w:marLeft w:val="0"/>
      <w:marRight w:val="0"/>
      <w:marTop w:val="0"/>
      <w:marBottom w:val="0"/>
      <w:divBdr>
        <w:top w:val="none" w:sz="0" w:space="0" w:color="auto"/>
        <w:left w:val="none" w:sz="0" w:space="0" w:color="auto"/>
        <w:bottom w:val="none" w:sz="0" w:space="0" w:color="auto"/>
        <w:right w:val="none" w:sz="0" w:space="0" w:color="auto"/>
      </w:divBdr>
    </w:div>
    <w:div w:id="933561875">
      <w:bodyDiv w:val="1"/>
      <w:marLeft w:val="0"/>
      <w:marRight w:val="0"/>
      <w:marTop w:val="0"/>
      <w:marBottom w:val="0"/>
      <w:divBdr>
        <w:top w:val="none" w:sz="0" w:space="0" w:color="auto"/>
        <w:left w:val="none" w:sz="0" w:space="0" w:color="auto"/>
        <w:bottom w:val="none" w:sz="0" w:space="0" w:color="auto"/>
        <w:right w:val="none" w:sz="0" w:space="0" w:color="auto"/>
      </w:divBdr>
    </w:div>
    <w:div w:id="939919257">
      <w:bodyDiv w:val="1"/>
      <w:marLeft w:val="0"/>
      <w:marRight w:val="0"/>
      <w:marTop w:val="0"/>
      <w:marBottom w:val="0"/>
      <w:divBdr>
        <w:top w:val="none" w:sz="0" w:space="0" w:color="auto"/>
        <w:left w:val="none" w:sz="0" w:space="0" w:color="auto"/>
        <w:bottom w:val="none" w:sz="0" w:space="0" w:color="auto"/>
        <w:right w:val="none" w:sz="0" w:space="0" w:color="auto"/>
      </w:divBdr>
    </w:div>
    <w:div w:id="991250122">
      <w:bodyDiv w:val="1"/>
      <w:marLeft w:val="0"/>
      <w:marRight w:val="0"/>
      <w:marTop w:val="0"/>
      <w:marBottom w:val="0"/>
      <w:divBdr>
        <w:top w:val="none" w:sz="0" w:space="0" w:color="auto"/>
        <w:left w:val="none" w:sz="0" w:space="0" w:color="auto"/>
        <w:bottom w:val="none" w:sz="0" w:space="0" w:color="auto"/>
        <w:right w:val="none" w:sz="0" w:space="0" w:color="auto"/>
      </w:divBdr>
    </w:div>
    <w:div w:id="1056515723">
      <w:bodyDiv w:val="1"/>
      <w:marLeft w:val="0"/>
      <w:marRight w:val="0"/>
      <w:marTop w:val="0"/>
      <w:marBottom w:val="0"/>
      <w:divBdr>
        <w:top w:val="none" w:sz="0" w:space="0" w:color="auto"/>
        <w:left w:val="none" w:sz="0" w:space="0" w:color="auto"/>
        <w:bottom w:val="none" w:sz="0" w:space="0" w:color="auto"/>
        <w:right w:val="none" w:sz="0" w:space="0" w:color="auto"/>
      </w:divBdr>
    </w:div>
    <w:div w:id="1090396422">
      <w:bodyDiv w:val="1"/>
      <w:marLeft w:val="0"/>
      <w:marRight w:val="0"/>
      <w:marTop w:val="0"/>
      <w:marBottom w:val="0"/>
      <w:divBdr>
        <w:top w:val="none" w:sz="0" w:space="0" w:color="auto"/>
        <w:left w:val="none" w:sz="0" w:space="0" w:color="auto"/>
        <w:bottom w:val="none" w:sz="0" w:space="0" w:color="auto"/>
        <w:right w:val="none" w:sz="0" w:space="0" w:color="auto"/>
      </w:divBdr>
    </w:div>
    <w:div w:id="1156414623">
      <w:bodyDiv w:val="1"/>
      <w:marLeft w:val="0"/>
      <w:marRight w:val="0"/>
      <w:marTop w:val="0"/>
      <w:marBottom w:val="0"/>
      <w:divBdr>
        <w:top w:val="none" w:sz="0" w:space="0" w:color="auto"/>
        <w:left w:val="none" w:sz="0" w:space="0" w:color="auto"/>
        <w:bottom w:val="none" w:sz="0" w:space="0" w:color="auto"/>
        <w:right w:val="none" w:sz="0" w:space="0" w:color="auto"/>
      </w:divBdr>
      <w:divsChild>
        <w:div w:id="1713117621">
          <w:marLeft w:val="0"/>
          <w:marRight w:val="0"/>
          <w:marTop w:val="0"/>
          <w:marBottom w:val="0"/>
          <w:divBdr>
            <w:top w:val="none" w:sz="0" w:space="0" w:color="auto"/>
            <w:left w:val="none" w:sz="0" w:space="0" w:color="auto"/>
            <w:bottom w:val="none" w:sz="0" w:space="0" w:color="auto"/>
            <w:right w:val="none" w:sz="0" w:space="0" w:color="auto"/>
          </w:divBdr>
          <w:divsChild>
            <w:div w:id="2085255789">
              <w:marLeft w:val="0"/>
              <w:marRight w:val="0"/>
              <w:marTop w:val="0"/>
              <w:marBottom w:val="0"/>
              <w:divBdr>
                <w:top w:val="none" w:sz="0" w:space="0" w:color="auto"/>
                <w:left w:val="none" w:sz="0" w:space="0" w:color="auto"/>
                <w:bottom w:val="none" w:sz="0" w:space="0" w:color="auto"/>
                <w:right w:val="none" w:sz="0" w:space="0" w:color="auto"/>
              </w:divBdr>
              <w:divsChild>
                <w:div w:id="18237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1861">
      <w:bodyDiv w:val="1"/>
      <w:marLeft w:val="0"/>
      <w:marRight w:val="0"/>
      <w:marTop w:val="0"/>
      <w:marBottom w:val="0"/>
      <w:divBdr>
        <w:top w:val="none" w:sz="0" w:space="0" w:color="auto"/>
        <w:left w:val="none" w:sz="0" w:space="0" w:color="auto"/>
        <w:bottom w:val="none" w:sz="0" w:space="0" w:color="auto"/>
        <w:right w:val="none" w:sz="0" w:space="0" w:color="auto"/>
      </w:divBdr>
    </w:div>
    <w:div w:id="1244952048">
      <w:bodyDiv w:val="1"/>
      <w:marLeft w:val="0"/>
      <w:marRight w:val="0"/>
      <w:marTop w:val="0"/>
      <w:marBottom w:val="0"/>
      <w:divBdr>
        <w:top w:val="none" w:sz="0" w:space="0" w:color="auto"/>
        <w:left w:val="none" w:sz="0" w:space="0" w:color="auto"/>
        <w:bottom w:val="none" w:sz="0" w:space="0" w:color="auto"/>
        <w:right w:val="none" w:sz="0" w:space="0" w:color="auto"/>
      </w:divBdr>
    </w:div>
    <w:div w:id="1284537193">
      <w:bodyDiv w:val="1"/>
      <w:marLeft w:val="0"/>
      <w:marRight w:val="0"/>
      <w:marTop w:val="0"/>
      <w:marBottom w:val="0"/>
      <w:divBdr>
        <w:top w:val="none" w:sz="0" w:space="0" w:color="auto"/>
        <w:left w:val="none" w:sz="0" w:space="0" w:color="auto"/>
        <w:bottom w:val="none" w:sz="0" w:space="0" w:color="auto"/>
        <w:right w:val="none" w:sz="0" w:space="0" w:color="auto"/>
      </w:divBdr>
    </w:div>
    <w:div w:id="1287545105">
      <w:bodyDiv w:val="1"/>
      <w:marLeft w:val="0"/>
      <w:marRight w:val="0"/>
      <w:marTop w:val="0"/>
      <w:marBottom w:val="0"/>
      <w:divBdr>
        <w:top w:val="none" w:sz="0" w:space="0" w:color="auto"/>
        <w:left w:val="none" w:sz="0" w:space="0" w:color="auto"/>
        <w:bottom w:val="none" w:sz="0" w:space="0" w:color="auto"/>
        <w:right w:val="none" w:sz="0" w:space="0" w:color="auto"/>
      </w:divBdr>
    </w:div>
    <w:div w:id="1305889333">
      <w:bodyDiv w:val="1"/>
      <w:marLeft w:val="0"/>
      <w:marRight w:val="0"/>
      <w:marTop w:val="0"/>
      <w:marBottom w:val="0"/>
      <w:divBdr>
        <w:top w:val="none" w:sz="0" w:space="0" w:color="auto"/>
        <w:left w:val="none" w:sz="0" w:space="0" w:color="auto"/>
        <w:bottom w:val="none" w:sz="0" w:space="0" w:color="auto"/>
        <w:right w:val="none" w:sz="0" w:space="0" w:color="auto"/>
      </w:divBdr>
    </w:div>
    <w:div w:id="1325277443">
      <w:bodyDiv w:val="1"/>
      <w:marLeft w:val="0"/>
      <w:marRight w:val="0"/>
      <w:marTop w:val="0"/>
      <w:marBottom w:val="0"/>
      <w:divBdr>
        <w:top w:val="none" w:sz="0" w:space="0" w:color="auto"/>
        <w:left w:val="none" w:sz="0" w:space="0" w:color="auto"/>
        <w:bottom w:val="none" w:sz="0" w:space="0" w:color="auto"/>
        <w:right w:val="none" w:sz="0" w:space="0" w:color="auto"/>
      </w:divBdr>
    </w:div>
    <w:div w:id="1366518185">
      <w:bodyDiv w:val="1"/>
      <w:marLeft w:val="0"/>
      <w:marRight w:val="0"/>
      <w:marTop w:val="0"/>
      <w:marBottom w:val="0"/>
      <w:divBdr>
        <w:top w:val="none" w:sz="0" w:space="0" w:color="auto"/>
        <w:left w:val="none" w:sz="0" w:space="0" w:color="auto"/>
        <w:bottom w:val="none" w:sz="0" w:space="0" w:color="auto"/>
        <w:right w:val="none" w:sz="0" w:space="0" w:color="auto"/>
      </w:divBdr>
    </w:div>
    <w:div w:id="1444224145">
      <w:bodyDiv w:val="1"/>
      <w:marLeft w:val="0"/>
      <w:marRight w:val="0"/>
      <w:marTop w:val="0"/>
      <w:marBottom w:val="0"/>
      <w:divBdr>
        <w:top w:val="none" w:sz="0" w:space="0" w:color="auto"/>
        <w:left w:val="none" w:sz="0" w:space="0" w:color="auto"/>
        <w:bottom w:val="none" w:sz="0" w:space="0" w:color="auto"/>
        <w:right w:val="none" w:sz="0" w:space="0" w:color="auto"/>
      </w:divBdr>
    </w:div>
    <w:div w:id="1486819477">
      <w:bodyDiv w:val="1"/>
      <w:marLeft w:val="0"/>
      <w:marRight w:val="0"/>
      <w:marTop w:val="0"/>
      <w:marBottom w:val="0"/>
      <w:divBdr>
        <w:top w:val="none" w:sz="0" w:space="0" w:color="auto"/>
        <w:left w:val="none" w:sz="0" w:space="0" w:color="auto"/>
        <w:bottom w:val="none" w:sz="0" w:space="0" w:color="auto"/>
        <w:right w:val="none" w:sz="0" w:space="0" w:color="auto"/>
      </w:divBdr>
    </w:div>
    <w:div w:id="1583487982">
      <w:bodyDiv w:val="1"/>
      <w:marLeft w:val="0"/>
      <w:marRight w:val="0"/>
      <w:marTop w:val="0"/>
      <w:marBottom w:val="0"/>
      <w:divBdr>
        <w:top w:val="none" w:sz="0" w:space="0" w:color="auto"/>
        <w:left w:val="none" w:sz="0" w:space="0" w:color="auto"/>
        <w:bottom w:val="none" w:sz="0" w:space="0" w:color="auto"/>
        <w:right w:val="none" w:sz="0" w:space="0" w:color="auto"/>
      </w:divBdr>
    </w:div>
    <w:div w:id="1605068119">
      <w:bodyDiv w:val="1"/>
      <w:marLeft w:val="0"/>
      <w:marRight w:val="0"/>
      <w:marTop w:val="0"/>
      <w:marBottom w:val="0"/>
      <w:divBdr>
        <w:top w:val="none" w:sz="0" w:space="0" w:color="auto"/>
        <w:left w:val="none" w:sz="0" w:space="0" w:color="auto"/>
        <w:bottom w:val="none" w:sz="0" w:space="0" w:color="auto"/>
        <w:right w:val="none" w:sz="0" w:space="0" w:color="auto"/>
      </w:divBdr>
    </w:div>
    <w:div w:id="1607807670">
      <w:bodyDiv w:val="1"/>
      <w:marLeft w:val="0"/>
      <w:marRight w:val="0"/>
      <w:marTop w:val="0"/>
      <w:marBottom w:val="0"/>
      <w:divBdr>
        <w:top w:val="none" w:sz="0" w:space="0" w:color="auto"/>
        <w:left w:val="none" w:sz="0" w:space="0" w:color="auto"/>
        <w:bottom w:val="none" w:sz="0" w:space="0" w:color="auto"/>
        <w:right w:val="none" w:sz="0" w:space="0" w:color="auto"/>
      </w:divBdr>
    </w:div>
    <w:div w:id="1621570403">
      <w:bodyDiv w:val="1"/>
      <w:marLeft w:val="0"/>
      <w:marRight w:val="0"/>
      <w:marTop w:val="0"/>
      <w:marBottom w:val="0"/>
      <w:divBdr>
        <w:top w:val="none" w:sz="0" w:space="0" w:color="auto"/>
        <w:left w:val="none" w:sz="0" w:space="0" w:color="auto"/>
        <w:bottom w:val="none" w:sz="0" w:space="0" w:color="auto"/>
        <w:right w:val="none" w:sz="0" w:space="0" w:color="auto"/>
      </w:divBdr>
    </w:div>
    <w:div w:id="1729719511">
      <w:bodyDiv w:val="1"/>
      <w:marLeft w:val="0"/>
      <w:marRight w:val="0"/>
      <w:marTop w:val="0"/>
      <w:marBottom w:val="0"/>
      <w:divBdr>
        <w:top w:val="none" w:sz="0" w:space="0" w:color="auto"/>
        <w:left w:val="none" w:sz="0" w:space="0" w:color="auto"/>
        <w:bottom w:val="none" w:sz="0" w:space="0" w:color="auto"/>
        <w:right w:val="none" w:sz="0" w:space="0" w:color="auto"/>
      </w:divBdr>
    </w:div>
    <w:div w:id="1761442070">
      <w:bodyDiv w:val="1"/>
      <w:marLeft w:val="0"/>
      <w:marRight w:val="0"/>
      <w:marTop w:val="0"/>
      <w:marBottom w:val="0"/>
      <w:divBdr>
        <w:top w:val="none" w:sz="0" w:space="0" w:color="auto"/>
        <w:left w:val="none" w:sz="0" w:space="0" w:color="auto"/>
        <w:bottom w:val="none" w:sz="0" w:space="0" w:color="auto"/>
        <w:right w:val="none" w:sz="0" w:space="0" w:color="auto"/>
      </w:divBdr>
    </w:div>
    <w:div w:id="1854219357">
      <w:bodyDiv w:val="1"/>
      <w:marLeft w:val="0"/>
      <w:marRight w:val="0"/>
      <w:marTop w:val="0"/>
      <w:marBottom w:val="0"/>
      <w:divBdr>
        <w:top w:val="none" w:sz="0" w:space="0" w:color="auto"/>
        <w:left w:val="none" w:sz="0" w:space="0" w:color="auto"/>
        <w:bottom w:val="none" w:sz="0" w:space="0" w:color="auto"/>
        <w:right w:val="none" w:sz="0" w:space="0" w:color="auto"/>
      </w:divBdr>
    </w:div>
    <w:div w:id="1950427638">
      <w:bodyDiv w:val="1"/>
      <w:marLeft w:val="0"/>
      <w:marRight w:val="0"/>
      <w:marTop w:val="0"/>
      <w:marBottom w:val="0"/>
      <w:divBdr>
        <w:top w:val="none" w:sz="0" w:space="0" w:color="auto"/>
        <w:left w:val="none" w:sz="0" w:space="0" w:color="auto"/>
        <w:bottom w:val="none" w:sz="0" w:space="0" w:color="auto"/>
        <w:right w:val="none" w:sz="0" w:space="0" w:color="auto"/>
      </w:divBdr>
    </w:div>
    <w:div w:id="1962153381">
      <w:bodyDiv w:val="1"/>
      <w:marLeft w:val="0"/>
      <w:marRight w:val="0"/>
      <w:marTop w:val="0"/>
      <w:marBottom w:val="0"/>
      <w:divBdr>
        <w:top w:val="none" w:sz="0" w:space="0" w:color="auto"/>
        <w:left w:val="none" w:sz="0" w:space="0" w:color="auto"/>
        <w:bottom w:val="none" w:sz="0" w:space="0" w:color="auto"/>
        <w:right w:val="none" w:sz="0" w:space="0" w:color="auto"/>
      </w:divBdr>
    </w:div>
    <w:div w:id="2044402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0esper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10084</Words>
  <Characters>52845</Characters>
  <Application>Microsoft Office Word</Application>
  <DocSecurity>0</DocSecurity>
  <Lines>744</Lines>
  <Paragraphs>106</Paragraphs>
  <ScaleCrop>false</ScaleCrop>
  <HeadingPairs>
    <vt:vector size="4" baseType="variant">
      <vt:variant>
        <vt:lpstr>Titolo</vt:lpstr>
      </vt:variant>
      <vt:variant>
        <vt:i4>1</vt:i4>
      </vt:variant>
      <vt:variant>
        <vt:lpstr>Headings</vt:lpstr>
      </vt:variant>
      <vt:variant>
        <vt:i4>5</vt:i4>
      </vt:variant>
    </vt:vector>
  </HeadingPairs>
  <TitlesOfParts>
    <vt:vector size="6" baseType="lpstr">
      <vt:lpstr/>
      <vt:lpstr>    79. Relatrice alla presentazione del volume,“Carmelo e Salvatore Sciuto-Patti. A</vt:lpstr>
      <vt:lpstr>    82. Introduzione e coordinamento di Progetti culturali complessi: la città del M</vt:lpstr>
      <vt:lpstr>    83 Tra impero e monarchia, il caso degli Aragona-Tagliavia, relazione tenuta al </vt:lpstr>
      <vt:lpstr>    84. Rappresentazioni del limite, relazione tenuta al Convegno internazionale Mig</vt:lpstr>
      <vt:lpstr>    </vt:lpstr>
    </vt:vector>
  </TitlesOfParts>
  <Company/>
  <LinksUpToDate>false</LinksUpToDate>
  <CharactersWithSpaces>62823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Scalisi</dc:creator>
  <cp:keywords/>
  <dc:description/>
  <cp:lastModifiedBy>Lina Scalisi</cp:lastModifiedBy>
  <cp:revision>7</cp:revision>
  <cp:lastPrinted>2023-11-15T06:41:00Z</cp:lastPrinted>
  <dcterms:created xsi:type="dcterms:W3CDTF">2024-01-11T15:24:00Z</dcterms:created>
  <dcterms:modified xsi:type="dcterms:W3CDTF">2024-03-01T06:45:00Z</dcterms:modified>
</cp:coreProperties>
</file>